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5084F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IPGS-27</w:t>
      </w:r>
      <w:r w:rsidR="0053736A">
        <w:rPr>
          <w:rFonts w:ascii="Segoe UI" w:hAnsi="Segoe UI" w:cs="Segoe UI" w:hint="eastAsia"/>
          <w:bCs/>
          <w:color w:val="000000" w:themeColor="text1"/>
          <w:sz w:val="52"/>
          <w:szCs w:val="32"/>
        </w:rPr>
        <w:t>20B</w:t>
      </w:r>
      <w:r w:rsidR="0053736A">
        <w:rPr>
          <w:rFonts w:ascii="Segoe UI" w:hAnsi="Segoe UI" w:cs="Segoe UI"/>
          <w:bCs/>
          <w:color w:val="000000" w:themeColor="text1"/>
          <w:sz w:val="52"/>
          <w:szCs w:val="32"/>
        </w:rPr>
        <w:t>-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>D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45084F" w:rsidP="00D46ABE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Industrial </w:t>
      </w:r>
      <w:r w:rsidR="00681F19">
        <w:rPr>
          <w:rFonts w:ascii="Segoe UI" w:hAnsi="Segoe UI" w:cs="Segoe UI"/>
          <w:bCs/>
          <w:color w:val="000000" w:themeColor="text1"/>
          <w:sz w:val="52"/>
          <w:szCs w:val="32"/>
        </w:rPr>
        <w:t>L</w:t>
      </w:r>
      <w:r w:rsidR="00681F19">
        <w:rPr>
          <w:rFonts w:ascii="Segoe UI" w:hAnsi="Segoe UI" w:cs="Segoe UI" w:hint="eastAsia"/>
          <w:bCs/>
          <w:color w:val="000000" w:themeColor="text1"/>
          <w:sz w:val="52"/>
          <w:szCs w:val="32"/>
        </w:rPr>
        <w:t>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 w:rsidR="00D46ABE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proofErr w:type="spellStart"/>
      <w:r>
        <w:rPr>
          <w:rFonts w:ascii="Segoe UI" w:hAnsi="Segoe UI" w:cs="Segoe UI"/>
          <w:bCs/>
          <w:color w:val="000000" w:themeColor="text1"/>
          <w:sz w:val="52"/>
          <w:szCs w:val="32"/>
        </w:rPr>
        <w:t>GbE</w:t>
      </w:r>
      <w:proofErr w:type="spellEnd"/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>
        <w:rPr>
          <w:rFonts w:ascii="Segoe UI" w:hAnsi="Segoe UI" w:cs="Segoe UI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8D0FC6" w:rsidRPr="008D0FC6" w:rsidRDefault="00C214EE" w:rsidP="008D0FC6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64663724"/>
      <w:bookmarkStart w:id="2" w:name="_Toc464665301"/>
      <w:bookmarkStart w:id="3" w:name="_Toc464666299"/>
      <w:bookmarkStart w:id="4" w:name="_Toc468811832"/>
      <w:bookmarkStart w:id="5" w:name="_Toc479946205"/>
      <w:bookmarkStart w:id="6" w:name="_Toc479949113"/>
      <w:bookmarkStart w:id="7" w:name="_Toc523489650"/>
      <w:r w:rsidRPr="003809F1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BE0AFB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BE0AFB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8D0FC6" w:rsidRPr="008D0FC6" w:rsidRDefault="0004449D">
      <w:pPr>
        <w:pStyle w:val="11"/>
        <w:rPr>
          <w:color w:val="548DD4"/>
          <w:sz w:val="40"/>
          <w:szCs w:val="22"/>
        </w:rPr>
      </w:pPr>
      <w:hyperlink w:anchor="_Toc523489651" w:history="1">
        <w:r w:rsidR="008D0FC6" w:rsidRPr="008D0FC6">
          <w:rPr>
            <w:color w:val="548DD4"/>
            <w:sz w:val="40"/>
            <w:szCs w:val="22"/>
          </w:rPr>
          <w:t>Chapter 1</w:t>
        </w:r>
        <w:r w:rsidR="008D0FC6" w:rsidRPr="008D0FC6">
          <w:rPr>
            <w:color w:val="548DD4"/>
            <w:sz w:val="40"/>
            <w:szCs w:val="22"/>
          </w:rPr>
          <w:tab/>
          <w:t>Introduction</w:t>
        </w:r>
        <w:r w:rsidR="008D0FC6" w:rsidRPr="008D0FC6">
          <w:rPr>
            <w:webHidden/>
            <w:color w:val="548DD4"/>
            <w:sz w:val="40"/>
            <w:szCs w:val="22"/>
          </w:rPr>
          <w:tab/>
        </w:r>
        <w:r w:rsidR="008D0FC6" w:rsidRPr="008D0FC6">
          <w:rPr>
            <w:webHidden/>
            <w:color w:val="548DD4"/>
            <w:sz w:val="40"/>
            <w:szCs w:val="22"/>
          </w:rPr>
          <w:fldChar w:fldCharType="begin"/>
        </w:r>
        <w:r w:rsidR="008D0FC6" w:rsidRPr="008D0FC6">
          <w:rPr>
            <w:webHidden/>
            <w:color w:val="548DD4"/>
            <w:sz w:val="40"/>
            <w:szCs w:val="22"/>
          </w:rPr>
          <w:instrText xml:space="preserve"> PAGEREF _Toc523489651 \h </w:instrText>
        </w:r>
        <w:r w:rsidR="008D0FC6" w:rsidRPr="008D0FC6">
          <w:rPr>
            <w:webHidden/>
            <w:color w:val="548DD4"/>
            <w:sz w:val="40"/>
            <w:szCs w:val="22"/>
          </w:rPr>
        </w:r>
        <w:r w:rsidR="008D0FC6" w:rsidRPr="008D0FC6">
          <w:rPr>
            <w:webHidden/>
            <w:color w:val="548DD4"/>
            <w:sz w:val="40"/>
            <w:szCs w:val="22"/>
          </w:rPr>
          <w:fldChar w:fldCharType="separate"/>
        </w:r>
        <w:r w:rsidR="008D0FC6" w:rsidRPr="008D0FC6">
          <w:rPr>
            <w:webHidden/>
            <w:color w:val="548DD4"/>
            <w:sz w:val="40"/>
            <w:szCs w:val="22"/>
          </w:rPr>
          <w:t>1</w:t>
        </w:r>
        <w:r w:rsidR="008D0FC6" w:rsidRPr="008D0FC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8D0FC6" w:rsidRPr="008D0FC6" w:rsidRDefault="0004449D" w:rsidP="008D0FC6">
      <w:pPr>
        <w:pStyle w:val="21"/>
        <w:adjustRightInd w:val="0"/>
        <w:snapToGrid w:val="0"/>
        <w:spacing w:before="120"/>
        <w:ind w:left="2266"/>
      </w:pPr>
      <w:hyperlink w:anchor="_Toc523489652" w:history="1">
        <w:r w:rsidR="008D0FC6" w:rsidRPr="008D0FC6">
          <w:t>Overview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_Toc523489652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1</w:t>
        </w:r>
        <w:r w:rsidR="008D0FC6">
          <w:rPr>
            <w:webHidden/>
          </w:rPr>
          <w:fldChar w:fldCharType="end"/>
        </w:r>
      </w:hyperlink>
    </w:p>
    <w:p w:rsidR="008D0FC6" w:rsidRPr="008D0FC6" w:rsidRDefault="0004449D" w:rsidP="008D0FC6">
      <w:pPr>
        <w:pStyle w:val="21"/>
        <w:adjustRightInd w:val="0"/>
        <w:snapToGrid w:val="0"/>
        <w:spacing w:before="120"/>
        <w:ind w:left="2266"/>
      </w:pPr>
      <w:hyperlink w:anchor="_Toc523489653" w:history="1">
        <w:r w:rsidR="008D0FC6" w:rsidRPr="008D0FC6">
          <w:t>Front View of the Switch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_Toc523489653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1</w:t>
        </w:r>
        <w:r w:rsidR="008D0FC6">
          <w:rPr>
            <w:webHidden/>
          </w:rPr>
          <w:fldChar w:fldCharType="end"/>
        </w:r>
      </w:hyperlink>
    </w:p>
    <w:p w:rsidR="008D0FC6" w:rsidRPr="008D0FC6" w:rsidRDefault="0004449D" w:rsidP="008D0FC6">
      <w:pPr>
        <w:pStyle w:val="21"/>
        <w:adjustRightInd w:val="0"/>
        <w:snapToGrid w:val="0"/>
        <w:spacing w:before="120"/>
        <w:ind w:left="2266"/>
      </w:pPr>
      <w:hyperlink w:anchor="_Toc523489654" w:history="1">
        <w:r w:rsidR="008D0FC6" w:rsidRPr="008D0FC6">
          <w:t>Rear View of the Switch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_Toc523489654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1</w:t>
        </w:r>
        <w:r w:rsidR="008D0FC6">
          <w:rPr>
            <w:webHidden/>
          </w:rPr>
          <w:fldChar w:fldCharType="end"/>
        </w:r>
      </w:hyperlink>
    </w:p>
    <w:p w:rsidR="008D0FC6" w:rsidRPr="008D0FC6" w:rsidRDefault="0004449D" w:rsidP="008D0FC6">
      <w:pPr>
        <w:pStyle w:val="21"/>
        <w:adjustRightInd w:val="0"/>
        <w:snapToGrid w:val="0"/>
        <w:spacing w:before="120"/>
        <w:ind w:left="2266"/>
      </w:pPr>
      <w:hyperlink w:anchor="_Toc523489655" w:history="1">
        <w:r w:rsidR="008D0FC6" w:rsidRPr="008D0FC6">
          <w:t>LED Descriptions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_Toc523489655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2</w:t>
        </w:r>
        <w:r w:rsidR="008D0FC6">
          <w:rPr>
            <w:webHidden/>
          </w:rPr>
          <w:fldChar w:fldCharType="end"/>
        </w:r>
      </w:hyperlink>
    </w:p>
    <w:p w:rsidR="008D0FC6" w:rsidRPr="008D0FC6" w:rsidRDefault="0004449D" w:rsidP="008D0FC6">
      <w:pPr>
        <w:pStyle w:val="21"/>
        <w:adjustRightInd w:val="0"/>
        <w:snapToGrid w:val="0"/>
        <w:spacing w:before="120"/>
        <w:ind w:left="2266"/>
      </w:pPr>
      <w:hyperlink w:anchor="_Toc523489656" w:history="1">
        <w:r w:rsidR="008D0FC6" w:rsidRPr="008D0FC6">
          <w:t>Reset Button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_Toc523489656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4</w:t>
        </w:r>
        <w:r w:rsidR="008D0FC6">
          <w:rPr>
            <w:webHidden/>
          </w:rPr>
          <w:fldChar w:fldCharType="end"/>
        </w:r>
      </w:hyperlink>
    </w:p>
    <w:p w:rsidR="008D0FC6" w:rsidRPr="008D0FC6" w:rsidRDefault="0004449D">
      <w:pPr>
        <w:pStyle w:val="11"/>
        <w:rPr>
          <w:color w:val="548DD4"/>
          <w:sz w:val="40"/>
          <w:szCs w:val="22"/>
        </w:rPr>
      </w:pPr>
      <w:hyperlink w:anchor="_Toc523489657" w:history="1">
        <w:r w:rsidR="008D0FC6" w:rsidRPr="008D0FC6">
          <w:rPr>
            <w:color w:val="548DD4"/>
            <w:sz w:val="40"/>
            <w:szCs w:val="22"/>
          </w:rPr>
          <w:t>Chapter 2</w:t>
        </w:r>
        <w:r w:rsidR="008D0FC6" w:rsidRPr="008D0FC6">
          <w:rPr>
            <w:color w:val="548DD4"/>
            <w:sz w:val="40"/>
            <w:szCs w:val="22"/>
          </w:rPr>
          <w:tab/>
          <w:t>Installing the Switch</w:t>
        </w:r>
        <w:r w:rsidR="008D0FC6" w:rsidRPr="008D0FC6">
          <w:rPr>
            <w:webHidden/>
            <w:color w:val="548DD4"/>
            <w:sz w:val="40"/>
            <w:szCs w:val="22"/>
          </w:rPr>
          <w:tab/>
        </w:r>
        <w:r w:rsidR="008D0FC6" w:rsidRPr="008D0FC6">
          <w:rPr>
            <w:webHidden/>
            <w:color w:val="548DD4"/>
            <w:sz w:val="40"/>
            <w:szCs w:val="22"/>
          </w:rPr>
          <w:fldChar w:fldCharType="begin"/>
        </w:r>
        <w:r w:rsidR="008D0FC6" w:rsidRPr="008D0FC6">
          <w:rPr>
            <w:webHidden/>
            <w:color w:val="548DD4"/>
            <w:sz w:val="40"/>
            <w:szCs w:val="22"/>
          </w:rPr>
          <w:instrText xml:space="preserve"> PAGEREF _Toc523489657 \h </w:instrText>
        </w:r>
        <w:r w:rsidR="008D0FC6" w:rsidRPr="008D0FC6">
          <w:rPr>
            <w:webHidden/>
            <w:color w:val="548DD4"/>
            <w:sz w:val="40"/>
            <w:szCs w:val="22"/>
          </w:rPr>
        </w:r>
        <w:r w:rsidR="008D0FC6" w:rsidRPr="008D0FC6">
          <w:rPr>
            <w:webHidden/>
            <w:color w:val="548DD4"/>
            <w:sz w:val="40"/>
            <w:szCs w:val="22"/>
          </w:rPr>
          <w:fldChar w:fldCharType="separate"/>
        </w:r>
        <w:r w:rsidR="008D0FC6" w:rsidRPr="008D0FC6">
          <w:rPr>
            <w:webHidden/>
            <w:color w:val="548DD4"/>
            <w:sz w:val="40"/>
            <w:szCs w:val="22"/>
          </w:rPr>
          <w:t>6</w:t>
        </w:r>
        <w:r w:rsidR="008D0FC6" w:rsidRPr="008D0FC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8D0FC6" w:rsidRPr="008D0FC6" w:rsidRDefault="0004449D" w:rsidP="008D0FC6">
      <w:pPr>
        <w:pStyle w:val="21"/>
        <w:adjustRightInd w:val="0"/>
        <w:snapToGrid w:val="0"/>
        <w:spacing w:before="120"/>
        <w:ind w:left="2266"/>
      </w:pPr>
      <w:hyperlink w:anchor="_Toc523489658" w:history="1">
        <w:r w:rsidR="008D0FC6" w:rsidRPr="008D0FC6">
          <w:t>Package Contents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_Toc523489658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6</w:t>
        </w:r>
        <w:r w:rsidR="008D0FC6">
          <w:rPr>
            <w:webHidden/>
          </w:rPr>
          <w:fldChar w:fldCharType="end"/>
        </w:r>
      </w:hyperlink>
    </w:p>
    <w:p w:rsidR="008D0FC6" w:rsidRPr="008D0FC6" w:rsidRDefault="0004449D" w:rsidP="008D0FC6">
      <w:pPr>
        <w:pStyle w:val="21"/>
        <w:adjustRightInd w:val="0"/>
        <w:snapToGrid w:val="0"/>
        <w:spacing w:before="120"/>
        <w:ind w:left="2266"/>
      </w:pPr>
      <w:hyperlink w:anchor="_Toc523489659" w:history="1">
        <w:r w:rsidR="008D0FC6" w:rsidRPr="008D0FC6">
          <w:t>Mounting the Switch in a 19-inch Rack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_Toc523489659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6</w:t>
        </w:r>
        <w:r w:rsidR="008D0FC6">
          <w:rPr>
            <w:webHidden/>
          </w:rPr>
          <w:fldChar w:fldCharType="end"/>
        </w:r>
      </w:hyperlink>
    </w:p>
    <w:p w:rsidR="008D0FC6" w:rsidRPr="008D0FC6" w:rsidRDefault="0004449D" w:rsidP="008D0FC6">
      <w:pPr>
        <w:pStyle w:val="21"/>
        <w:adjustRightInd w:val="0"/>
        <w:snapToGrid w:val="0"/>
        <w:spacing w:before="120"/>
        <w:ind w:left="2266"/>
      </w:pPr>
      <w:hyperlink w:anchor="_Toc523489660" w:history="1">
        <w:r w:rsidR="008D0FC6" w:rsidRPr="008D0FC6">
          <w:t>Mounting the Switch on Desk or Shelf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_Toc523489660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7</w:t>
        </w:r>
        <w:r w:rsidR="008D0FC6">
          <w:rPr>
            <w:webHidden/>
          </w:rPr>
          <w:fldChar w:fldCharType="end"/>
        </w:r>
      </w:hyperlink>
    </w:p>
    <w:p w:rsidR="008D0FC6" w:rsidRPr="008D0FC6" w:rsidRDefault="0004449D" w:rsidP="008D0FC6">
      <w:pPr>
        <w:pStyle w:val="21"/>
        <w:adjustRightInd w:val="0"/>
        <w:snapToGrid w:val="0"/>
        <w:spacing w:before="120"/>
        <w:ind w:left="2266"/>
      </w:pPr>
      <w:hyperlink w:anchor="_Toc523489661" w:history="1">
        <w:r w:rsidR="008D0FC6" w:rsidRPr="008D0FC6">
          <w:t>Connecting the AC Power Cord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_Toc523489661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8</w:t>
        </w:r>
        <w:r w:rsidR="008D0FC6">
          <w:rPr>
            <w:webHidden/>
          </w:rPr>
          <w:fldChar w:fldCharType="end"/>
        </w:r>
      </w:hyperlink>
    </w:p>
    <w:p w:rsidR="008D0FC6" w:rsidRPr="008D0FC6" w:rsidRDefault="0004449D" w:rsidP="008D0FC6">
      <w:pPr>
        <w:pStyle w:val="21"/>
        <w:adjustRightInd w:val="0"/>
        <w:snapToGrid w:val="0"/>
        <w:spacing w:before="120"/>
        <w:ind w:left="2266"/>
      </w:pPr>
      <w:hyperlink w:anchor="_Toc523489662" w:history="1">
        <w:r w:rsidR="008D0FC6" w:rsidRPr="008D0FC6">
          <w:t>Connecting the DC Power Cord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_Toc523489662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8</w:t>
        </w:r>
        <w:r w:rsidR="008D0FC6">
          <w:rPr>
            <w:webHidden/>
          </w:rPr>
          <w:fldChar w:fldCharType="end"/>
        </w:r>
      </w:hyperlink>
    </w:p>
    <w:p w:rsidR="008D0FC6" w:rsidRPr="008D0FC6" w:rsidRDefault="0004449D" w:rsidP="008D0FC6">
      <w:pPr>
        <w:pStyle w:val="21"/>
        <w:adjustRightInd w:val="0"/>
        <w:snapToGrid w:val="0"/>
        <w:spacing w:before="120"/>
        <w:ind w:left="2266"/>
      </w:pPr>
      <w:hyperlink w:anchor="_Toc523489663" w:history="1">
        <w:r w:rsidR="008D0FC6" w:rsidRPr="008D0FC6">
          <w:t>Connecting the DI/DO Relay Wires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_Toc523489663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9</w:t>
        </w:r>
        <w:r w:rsidR="008D0FC6">
          <w:rPr>
            <w:webHidden/>
          </w:rPr>
          <w:fldChar w:fldCharType="end"/>
        </w:r>
      </w:hyperlink>
    </w:p>
    <w:p w:rsidR="008D0FC6" w:rsidRPr="008D0FC6" w:rsidRDefault="0004449D" w:rsidP="008D0FC6">
      <w:pPr>
        <w:pStyle w:val="21"/>
        <w:adjustRightInd w:val="0"/>
        <w:snapToGrid w:val="0"/>
        <w:spacing w:before="120"/>
        <w:ind w:left="2266"/>
      </w:pPr>
      <w:hyperlink w:anchor="_Toc523489664" w:history="1">
        <w:r w:rsidR="008D0FC6" w:rsidRPr="008D0FC6">
          <w:t>Installing SFP/SFP+ Modules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_Toc523489664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10</w:t>
        </w:r>
        <w:r w:rsidR="008D0FC6">
          <w:rPr>
            <w:webHidden/>
          </w:rPr>
          <w:fldChar w:fldCharType="end"/>
        </w:r>
      </w:hyperlink>
    </w:p>
    <w:p w:rsidR="008D0FC6" w:rsidRDefault="0004449D">
      <w:pPr>
        <w:pStyle w:val="11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523489665" w:history="1">
        <w:r w:rsidR="008D0FC6" w:rsidRPr="008D0FC6">
          <w:rPr>
            <w:color w:val="548DD4"/>
            <w:sz w:val="40"/>
            <w:szCs w:val="22"/>
          </w:rPr>
          <w:t>Chapter 3</w:t>
        </w:r>
        <w:r w:rsidR="008D0FC6" w:rsidRPr="008D0FC6">
          <w:rPr>
            <w:color w:val="548DD4"/>
            <w:sz w:val="40"/>
            <w:szCs w:val="22"/>
          </w:rPr>
          <w:tab/>
          <w:t>Initial Configuration of Switch</w:t>
        </w:r>
        <w:r w:rsidR="008D0FC6" w:rsidRPr="008D0FC6">
          <w:rPr>
            <w:webHidden/>
            <w:color w:val="548DD4"/>
            <w:sz w:val="40"/>
            <w:szCs w:val="22"/>
          </w:rPr>
          <w:tab/>
        </w:r>
        <w:r w:rsidR="008D0FC6" w:rsidRPr="008D0FC6">
          <w:rPr>
            <w:webHidden/>
            <w:color w:val="548DD4"/>
            <w:sz w:val="40"/>
            <w:szCs w:val="22"/>
          </w:rPr>
          <w:fldChar w:fldCharType="begin"/>
        </w:r>
        <w:r w:rsidR="008D0FC6" w:rsidRPr="008D0FC6">
          <w:rPr>
            <w:webHidden/>
            <w:color w:val="548DD4"/>
            <w:sz w:val="40"/>
            <w:szCs w:val="22"/>
          </w:rPr>
          <w:instrText xml:space="preserve"> PAGEREF _Toc523489665 \h </w:instrText>
        </w:r>
        <w:r w:rsidR="008D0FC6" w:rsidRPr="008D0FC6">
          <w:rPr>
            <w:webHidden/>
            <w:color w:val="548DD4"/>
            <w:sz w:val="40"/>
            <w:szCs w:val="22"/>
          </w:rPr>
        </w:r>
        <w:r w:rsidR="008D0FC6" w:rsidRPr="008D0FC6">
          <w:rPr>
            <w:webHidden/>
            <w:color w:val="548DD4"/>
            <w:sz w:val="40"/>
            <w:szCs w:val="22"/>
          </w:rPr>
          <w:fldChar w:fldCharType="separate"/>
        </w:r>
        <w:r w:rsidR="008D0FC6" w:rsidRPr="008D0FC6">
          <w:rPr>
            <w:webHidden/>
            <w:color w:val="548DD4"/>
            <w:sz w:val="40"/>
            <w:szCs w:val="22"/>
          </w:rPr>
          <w:t>11</w:t>
        </w:r>
        <w:r w:rsidR="008D0FC6" w:rsidRPr="008D0FC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8D0FC6" w:rsidRPr="008D0FC6" w:rsidRDefault="0004449D" w:rsidP="008D0FC6">
      <w:pPr>
        <w:pStyle w:val="21"/>
        <w:adjustRightInd w:val="0"/>
        <w:snapToGrid w:val="0"/>
        <w:spacing w:before="120"/>
        <w:ind w:left="2266"/>
      </w:pPr>
      <w:hyperlink w:anchor="_Toc523489666" w:history="1">
        <w:r w:rsidR="008D0FC6" w:rsidRPr="008D0FC6">
          <w:t>Initial Switch Configuration Using Web Browsers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_Toc523489666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11</w:t>
        </w:r>
        <w:r w:rsidR="008D0FC6">
          <w:rPr>
            <w:webHidden/>
          </w:rPr>
          <w:fldChar w:fldCharType="end"/>
        </w:r>
      </w:hyperlink>
    </w:p>
    <w:p w:rsidR="008D0FC6" w:rsidRPr="008D0FC6" w:rsidRDefault="0004449D" w:rsidP="008D0FC6">
      <w:pPr>
        <w:pStyle w:val="21"/>
        <w:adjustRightInd w:val="0"/>
        <w:snapToGrid w:val="0"/>
        <w:spacing w:before="120"/>
        <w:ind w:left="2266"/>
      </w:pPr>
      <w:hyperlink w:anchor="_Toc523489667" w:history="1">
        <w:r w:rsidR="008D0FC6" w:rsidRPr="008D0FC6">
          <w:t>Initial Switch Configuration Procedure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_Toc523489667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11</w:t>
        </w:r>
        <w:r w:rsidR="008D0FC6">
          <w:rPr>
            <w:webHidden/>
          </w:rPr>
          <w:fldChar w:fldCharType="end"/>
        </w:r>
      </w:hyperlink>
    </w:p>
    <w:p w:rsidR="008D0FC6" w:rsidRPr="008D0FC6" w:rsidRDefault="0004449D">
      <w:pPr>
        <w:pStyle w:val="11"/>
        <w:rPr>
          <w:color w:val="548DD4"/>
          <w:sz w:val="40"/>
          <w:szCs w:val="22"/>
        </w:rPr>
      </w:pPr>
      <w:hyperlink w:anchor="_Toc523489668" w:history="1">
        <w:r w:rsidR="008D0FC6" w:rsidRPr="008D0FC6">
          <w:rPr>
            <w:color w:val="548DD4"/>
            <w:sz w:val="40"/>
            <w:szCs w:val="22"/>
          </w:rPr>
          <w:t>Chapter 4</w:t>
        </w:r>
        <w:r w:rsidR="008D0FC6" w:rsidRPr="008D0FC6">
          <w:rPr>
            <w:color w:val="548DD4"/>
            <w:sz w:val="40"/>
            <w:szCs w:val="22"/>
          </w:rPr>
          <w:tab/>
          <w:t>Troubleshooting</w:t>
        </w:r>
        <w:r w:rsidR="008D0FC6" w:rsidRPr="008D0FC6">
          <w:rPr>
            <w:webHidden/>
            <w:color w:val="548DD4"/>
            <w:sz w:val="40"/>
            <w:szCs w:val="22"/>
          </w:rPr>
          <w:tab/>
        </w:r>
        <w:r w:rsidR="008D0FC6" w:rsidRPr="008D0FC6">
          <w:rPr>
            <w:webHidden/>
            <w:color w:val="548DD4"/>
            <w:sz w:val="40"/>
            <w:szCs w:val="22"/>
          </w:rPr>
          <w:fldChar w:fldCharType="begin"/>
        </w:r>
        <w:r w:rsidR="008D0FC6" w:rsidRPr="008D0FC6">
          <w:rPr>
            <w:webHidden/>
            <w:color w:val="548DD4"/>
            <w:sz w:val="40"/>
            <w:szCs w:val="22"/>
          </w:rPr>
          <w:instrText xml:space="preserve"> PAGEREF _Toc523489668 \h </w:instrText>
        </w:r>
        <w:r w:rsidR="008D0FC6" w:rsidRPr="008D0FC6">
          <w:rPr>
            <w:webHidden/>
            <w:color w:val="548DD4"/>
            <w:sz w:val="40"/>
            <w:szCs w:val="22"/>
          </w:rPr>
        </w:r>
        <w:r w:rsidR="008D0FC6" w:rsidRPr="008D0FC6">
          <w:rPr>
            <w:webHidden/>
            <w:color w:val="548DD4"/>
            <w:sz w:val="40"/>
            <w:szCs w:val="22"/>
          </w:rPr>
          <w:fldChar w:fldCharType="separate"/>
        </w:r>
        <w:r w:rsidR="008D0FC6" w:rsidRPr="008D0FC6">
          <w:rPr>
            <w:webHidden/>
            <w:color w:val="548DD4"/>
            <w:sz w:val="40"/>
            <w:szCs w:val="22"/>
          </w:rPr>
          <w:t>14</w:t>
        </w:r>
        <w:r w:rsidR="008D0FC6" w:rsidRPr="008D0FC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BE0AFB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8" w:name="_Toc300762231"/>
    <w:bookmarkStart w:id="9" w:name="_Toc441507501"/>
    <w:bookmarkStart w:id="10" w:name="_Toc523489651"/>
    <w:p w:rsidR="00E61F33" w:rsidRPr="00874EDA" w:rsidRDefault="00681F1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86FC4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8"/>
      <w:bookmarkEnd w:id="9"/>
      <w:r w:rsidR="00EF2FD6" w:rsidRPr="00874EDA">
        <w:rPr>
          <w:rFonts w:cs="Segoe UI"/>
          <w:sz w:val="56"/>
          <w:szCs w:val="52"/>
        </w:rPr>
        <w:t>on</w:t>
      </w:r>
      <w:bookmarkEnd w:id="10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300762232"/>
      <w:bookmarkStart w:id="12" w:name="_Toc441507502"/>
      <w:bookmarkStart w:id="13" w:name="_Toc523489652"/>
      <w:r w:rsidRPr="00874EDA">
        <w:rPr>
          <w:rFonts w:cs="Segoe UI"/>
          <w:sz w:val="44"/>
        </w:rPr>
        <w:t>O</w:t>
      </w:r>
      <w:bookmarkEnd w:id="11"/>
      <w:bookmarkEnd w:id="12"/>
      <w:r w:rsidR="00757455" w:rsidRPr="00874EDA">
        <w:rPr>
          <w:rFonts w:cs="Segoe UI"/>
          <w:sz w:val="44"/>
        </w:rPr>
        <w:t>verview</w:t>
      </w:r>
      <w:bookmarkEnd w:id="13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>IPGS-2</w:t>
      </w:r>
      <w:r w:rsidR="0053736A">
        <w:rPr>
          <w:rFonts w:ascii="Segoe UI" w:hAnsi="Segoe UI" w:cs="Segoe UI"/>
          <w:bCs/>
          <w:color w:val="000000" w:themeColor="text1"/>
          <w:sz w:val="28"/>
          <w:szCs w:val="28"/>
        </w:rPr>
        <w:t>720B-</w:t>
      </w:r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>D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53736A">
        <w:rPr>
          <w:rFonts w:ascii="Segoe UI" w:hAnsi="Segoe UI" w:cs="Segoe UI"/>
          <w:bCs/>
          <w:color w:val="000000" w:themeColor="text1"/>
          <w:sz w:val="28"/>
          <w:szCs w:val="28"/>
        </w:rPr>
        <w:t>20</w:t>
      </w:r>
      <w:r w:rsidR="00C2252D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Industrial </w:t>
      </w:r>
      <w:r w:rsidR="00C308CB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+</w:t>
      </w:r>
      <w:r w:rsidR="00D46ABE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Managed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>PoE</w:t>
      </w:r>
      <w:proofErr w:type="spellEnd"/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+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4" w:name="_Toc523489653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4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53736A" w:rsidP="00192D7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31268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PGS-2720B-D_front_0111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3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192D7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5" w:name="_Toc523489654"/>
      <w:r w:rsidRPr="00491CDA">
        <w:rPr>
          <w:rFonts w:cs="Segoe UI"/>
          <w:sz w:val="44"/>
        </w:rPr>
        <w:t>Rear View of the Switch</w:t>
      </w:r>
      <w:bookmarkEnd w:id="15"/>
    </w:p>
    <w:p w:rsidR="00951B04" w:rsidRDefault="0053736A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3754"/>
            <wp:effectExtent l="0" t="0" r="0" b="317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PGS-2720B-D_back_0111-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6" w:name="_Toc523489655"/>
      <w:r w:rsidRPr="007774AA">
        <w:rPr>
          <w:rFonts w:cs="Segoe UI"/>
          <w:sz w:val="44"/>
        </w:rPr>
        <w:lastRenderedPageBreak/>
        <w:t>LED Descriptions</w:t>
      </w:r>
      <w:bookmarkEnd w:id="16"/>
    </w:p>
    <w:p w:rsidR="00D464B1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There are </w:t>
      </w:r>
      <w:r w:rsidR="009B2BA7">
        <w:rPr>
          <w:rFonts w:ascii="Segoe UI" w:hAnsi="Segoe UI" w:cs="Segoe UI"/>
          <w:bCs/>
          <w:sz w:val="28"/>
          <w:szCs w:val="28"/>
        </w:rPr>
        <w:t>t</w:t>
      </w:r>
      <w:r w:rsidR="00384ADF">
        <w:rPr>
          <w:rFonts w:ascii="Segoe UI" w:hAnsi="Segoe UI" w:cs="Segoe UI"/>
          <w:bCs/>
          <w:sz w:val="28"/>
          <w:szCs w:val="28"/>
        </w:rPr>
        <w:t>hree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types of LEDs as follows:</w:t>
      </w:r>
    </w:p>
    <w:p w:rsidR="00F62AE3" w:rsidRPr="00E72943" w:rsidRDefault="00F62AE3" w:rsidP="00F62AE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F62AE3" w:rsidRPr="00F62AE3" w:rsidRDefault="00F62AE3" w:rsidP="00F62AE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if the switch </w:t>
      </w: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is powered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up correctly or not, or, indicates if there is a system alarm triggered for troubleshooting.</w:t>
      </w:r>
    </w:p>
    <w:p w:rsidR="00CA7D30" w:rsidRPr="00E72943" w:rsidRDefault="00CA7D30" w:rsidP="00CA7D30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Power</w:t>
      </w: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LED</w:t>
      </w:r>
      <w:r w:rsidR="00FC6E18">
        <w:rPr>
          <w:rFonts w:ascii="Segoe UI" w:hAnsi="Segoe UI" w:cs="Segoe UI"/>
          <w:b/>
          <w:color w:val="000000"/>
          <w:spacing w:val="1"/>
          <w:sz w:val="28"/>
          <w:szCs w:val="20"/>
        </w:rPr>
        <w:t>s( P1/P1: DC LED, P3: AC LED )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CA7D30" w:rsidRPr="00CA7D30" w:rsidRDefault="00CA7D30" w:rsidP="00CA7D30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7774AA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if the switch </w:t>
      </w:r>
      <w:proofErr w:type="gramStart"/>
      <w:r w:rsidR="007774AA">
        <w:rPr>
          <w:rFonts w:ascii="Segoe UI" w:hAnsi="Segoe UI" w:cs="Segoe UI"/>
          <w:color w:val="000000"/>
          <w:spacing w:val="1"/>
          <w:sz w:val="28"/>
          <w:szCs w:val="20"/>
        </w:rPr>
        <w:t>is powered</w:t>
      </w:r>
      <w:proofErr w:type="gramEnd"/>
      <w:r w:rsidR="007774AA">
        <w:rPr>
          <w:rFonts w:ascii="Segoe UI" w:hAnsi="Segoe UI" w:cs="Segoe UI"/>
          <w:color w:val="000000"/>
          <w:spacing w:val="1"/>
          <w:sz w:val="28"/>
          <w:szCs w:val="20"/>
        </w:rPr>
        <w:t xml:space="preserve"> up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correctly or not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.</w:t>
      </w:r>
    </w:p>
    <w:p w:rsidR="00A827A2" w:rsidRPr="00874EDA" w:rsidRDefault="002518E1" w:rsidP="007774A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Default="00981C9A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ndicates the </w:t>
      </w:r>
      <w:proofErr w:type="gramStart"/>
      <w:r w:rsidR="000E3092" w:rsidRPr="00FD2E0E">
        <w:rPr>
          <w:rFonts w:ascii="Segoe UI" w:hAnsi="Segoe UI" w:cs="Segoe UI"/>
          <w:bCs/>
          <w:sz w:val="28"/>
          <w:szCs w:val="28"/>
        </w:rPr>
        <w:t>current status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E452F4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981C9A" w:rsidRPr="00FD2E0E" w:rsidRDefault="00981C9A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F62AE3" w:rsidRPr="00874EDA" w:rsidRDefault="00F62AE3" w:rsidP="00F62AE3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Table</w:t>
      </w:r>
      <w:r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1:</w:t>
      </w:r>
      <w:r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System</w:t>
      </w:r>
      <w:r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833"/>
        <w:gridCol w:w="850"/>
        <w:gridCol w:w="5277"/>
      </w:tblGrid>
      <w:tr w:rsidR="00F62AE3" w:rsidRPr="00874EDA" w:rsidTr="004554D1">
        <w:trPr>
          <w:trHeight w:val="345"/>
          <w:jc w:val="center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 w:themeFill="text2" w:themeFillTint="33"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 w:themeFill="text2" w:themeFillTint="33"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 w:themeFill="text2" w:themeFillTint="33"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5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 w:themeFill="text2" w:themeFillTint="33"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F62AE3" w:rsidRPr="00874EDA" w:rsidTr="004554D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F62AE3" w:rsidRPr="00874EDA" w:rsidTr="004554D1">
        <w:trPr>
          <w:trHeight w:val="340"/>
          <w:jc w:val="center"/>
        </w:trPr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E3" w:rsidRPr="00874EDA" w:rsidRDefault="00F62AE3" w:rsidP="009C16FA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</w:tr>
      <w:tr w:rsidR="00F62AE3" w:rsidRPr="00874EDA" w:rsidTr="004554D1">
        <w:trPr>
          <w:trHeight w:val="624"/>
          <w:jc w:val="center"/>
        </w:trPr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exceeding operating temperature range,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F62AE3" w:rsidRPr="00874EDA" w:rsidTr="004554D1">
        <w:trPr>
          <w:trHeight w:val="517"/>
          <w:jc w:val="center"/>
        </w:trPr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F62AE3" w:rsidRPr="00F62AE3" w:rsidRDefault="00F62AE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CA7D30" w:rsidRPr="00951B04" w:rsidRDefault="00CA7D30" w:rsidP="00CA7D30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384ADF">
        <w:rPr>
          <w:rFonts w:ascii="Segoe UI" w:hAnsi="Segoe UI" w:cs="Segoe UI"/>
          <w:b/>
          <w:color w:val="000000"/>
          <w:spacing w:val="1"/>
          <w:sz w:val="32"/>
          <w:szCs w:val="32"/>
        </w:rPr>
        <w:t>2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ower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A91C25" w:rsidRPr="00113037" w:rsidTr="004554D1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LED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  <w:r w:rsidRPr="00113037">
              <w:rPr>
                <w:rFonts w:ascii="Calibri" w:eastAsia="PMingLiU" w:hAnsi="Calibri" w:cs="Segoe UI"/>
                <w:color w:val="000000"/>
                <w:sz w:val="16"/>
                <w:szCs w:val="16"/>
              </w:rPr>
              <w:t> </w:t>
            </w:r>
          </w:p>
        </w:tc>
      </w:tr>
      <w:tr w:rsidR="00A91C25" w:rsidRPr="00113037" w:rsidTr="004554D1">
        <w:trPr>
          <w:trHeight w:val="360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Power</w:t>
            </w:r>
            <w:r w:rsidR="00F62AE3">
              <w:rPr>
                <w:rFonts w:ascii="Segoe UI" w:eastAsia="PMingLiU" w:hAnsi="Segoe UI" w:cs="Segoe UI"/>
                <w:color w:val="000000"/>
              </w:rPr>
              <w:t>1/Power2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A91C25" w:rsidRPr="00113037" w:rsidTr="004554D1">
        <w:trPr>
          <w:trHeight w:val="37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switch is not receiving power from </w:t>
            </w:r>
            <w:r w:rsidR="00F62AE3">
              <w:rPr>
                <w:rFonts w:ascii="Segoe UI" w:eastAsia="PMingLiU" w:hAnsi="Segoe UI" w:cs="Segoe UI"/>
                <w:color w:val="000000"/>
              </w:rPr>
              <w:t>DC power</w:t>
            </w:r>
            <w:r w:rsidRPr="00113037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A91C25" w:rsidRPr="00113037" w:rsidTr="004554D1">
        <w:trPr>
          <w:trHeight w:val="360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Power3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A91C25" w:rsidRPr="00113037" w:rsidTr="004554D1">
        <w:trPr>
          <w:trHeight w:val="31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switch is</w:t>
            </w:r>
            <w:r w:rsidR="003D3506">
              <w:rPr>
                <w:rFonts w:ascii="Segoe UI" w:eastAsia="PMingLiU" w:hAnsi="Segoe UI" w:cs="Segoe UI"/>
                <w:color w:val="000000"/>
              </w:rPr>
              <w:t xml:space="preserve"> not receiving power from </w:t>
            </w:r>
            <w:r w:rsidR="00F62AE3">
              <w:rPr>
                <w:rFonts w:ascii="Segoe UI" w:eastAsia="PMingLiU" w:hAnsi="Segoe UI" w:cs="Segoe UI"/>
                <w:color w:val="000000"/>
              </w:rPr>
              <w:t>AC power</w:t>
            </w:r>
            <w:r w:rsidRPr="00113037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217B34" w:rsidRDefault="00874EDA" w:rsidP="004554D1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384ADF"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01"/>
        <w:gridCol w:w="5137"/>
      </w:tblGrid>
      <w:tr w:rsidR="00217B34" w:rsidRPr="00113037" w:rsidTr="00286338">
        <w:trPr>
          <w:trHeight w:val="26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217B34" w:rsidRPr="00113037" w:rsidTr="00286338">
        <w:trPr>
          <w:trHeight w:val="548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  <w:p w:rsidR="00F62AE3" w:rsidRPr="00113037" w:rsidRDefault="00F62AE3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Left side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217B34" w:rsidRPr="00113037" w:rsidTr="00286338">
        <w:trPr>
          <w:trHeight w:val="60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217B34" w:rsidRPr="00113037" w:rsidTr="00286338">
        <w:trPr>
          <w:trHeight w:val="510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217B34" w:rsidRPr="00113037" w:rsidTr="00286338">
        <w:trPr>
          <w:trHeight w:val="606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217B34" w:rsidRPr="00113037" w:rsidTr="00286338">
        <w:trPr>
          <w:trHeight w:val="1139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F62AE3" w:rsidRPr="00113037" w:rsidTr="004554D1">
        <w:trPr>
          <w:trHeight w:val="784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62AE3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  <w:p w:rsidR="00F62AE3" w:rsidRPr="00113037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Right Side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AE3" w:rsidRPr="00874EDA" w:rsidRDefault="00F62AE3" w:rsidP="00F62AE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62AE3" w:rsidRPr="00113037" w:rsidTr="004554D1">
        <w:trPr>
          <w:trHeight w:val="838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E3" w:rsidRPr="00113037" w:rsidRDefault="00F62AE3" w:rsidP="00F62AE3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AE3" w:rsidRPr="00874EDA" w:rsidRDefault="00F62AE3" w:rsidP="00F62AE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F62AE3" w:rsidRPr="00113037" w:rsidTr="00E36965">
        <w:trPr>
          <w:trHeight w:val="1139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2AE3" w:rsidRPr="00113037" w:rsidRDefault="00F62AE3" w:rsidP="00F62AE3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AE3" w:rsidRPr="00113037" w:rsidRDefault="00F62AE3" w:rsidP="00F62AE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384ADF" w:rsidRPr="00113037" w:rsidTr="00286338">
        <w:trPr>
          <w:trHeight w:val="806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874EDA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874EDA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384ADF" w:rsidRPr="00113037" w:rsidTr="00286338">
        <w:trPr>
          <w:trHeight w:val="41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384ADF" w:rsidRPr="00113037" w:rsidTr="00286338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384ADF" w:rsidRPr="00113037" w:rsidTr="00286338">
        <w:trPr>
          <w:trHeight w:val="42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384ADF" w:rsidRPr="00113037" w:rsidTr="00286338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384ADF" w:rsidRPr="00113037" w:rsidTr="004554D1">
        <w:trPr>
          <w:trHeight w:val="1115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SFP+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10Gbps.</w:t>
            </w:r>
          </w:p>
        </w:tc>
      </w:tr>
      <w:tr w:rsidR="00384ADF" w:rsidRPr="00113037" w:rsidTr="00286338">
        <w:trPr>
          <w:trHeight w:val="24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10Gbps.</w:t>
            </w:r>
          </w:p>
        </w:tc>
      </w:tr>
      <w:tr w:rsidR="00384ADF" w:rsidRPr="00113037" w:rsidTr="00286338">
        <w:trPr>
          <w:trHeight w:val="783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Default="00384ADF" w:rsidP="00384ADF">
            <w:pPr>
              <w:jc w:val="center"/>
            </w:pPr>
            <w:r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1Gbps.</w:t>
            </w:r>
          </w:p>
        </w:tc>
      </w:tr>
      <w:tr w:rsidR="00384ADF" w:rsidRPr="00113037" w:rsidTr="00286338">
        <w:trPr>
          <w:trHeight w:val="406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Default="00384ADF" w:rsidP="00384ADF">
            <w:pPr>
              <w:jc w:val="center"/>
            </w:pPr>
            <w:r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1Gbps.</w:t>
            </w:r>
          </w:p>
        </w:tc>
      </w:tr>
      <w:tr w:rsidR="00384ADF" w:rsidRPr="00113037" w:rsidTr="00286338">
        <w:trPr>
          <w:trHeight w:val="11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A827A2" w:rsidRPr="00217B34" w:rsidRDefault="00A827A2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7" w:name="_Toc523489656"/>
      <w:r w:rsidRPr="0028433C">
        <w:rPr>
          <w:rFonts w:cs="Segoe UI"/>
          <w:sz w:val="44"/>
        </w:rPr>
        <w:t>Reset Button</w:t>
      </w:r>
      <w:bookmarkEnd w:id="17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="00BD3884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="00BD3884">
        <w:rPr>
          <w:rFonts w:ascii="Segoe UI" w:hAnsi="Segoe UI" w:cs="Segoe UI"/>
          <w:color w:val="000000"/>
          <w:spacing w:val="1"/>
          <w:sz w:val="28"/>
          <w:szCs w:val="20"/>
        </w:rPr>
        <w:t>b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BD3884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o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BD3884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o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192D7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4554D1" w:rsidRDefault="004554D1" w:rsidP="00983A2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3D57ED" w:rsidRPr="00983A28" w:rsidRDefault="003C5E2B" w:rsidP="00983A2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FA07E7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87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</w:tblGrid>
      <w:tr w:rsidR="006E04DC" w:rsidRPr="00113037" w:rsidTr="00E66DFD">
        <w:trPr>
          <w:trHeight w:val="350"/>
          <w:jc w:val="center"/>
        </w:trPr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Task to be Performed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</w:p>
        </w:tc>
      </w:tr>
      <w:tr w:rsidR="006E04DC" w:rsidRPr="00113037" w:rsidTr="00E66DFD">
        <w:trPr>
          <w:trHeight w:val="360"/>
          <w:jc w:val="center"/>
        </w:trPr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b/>
                <w:bCs/>
                <w:color w:val="000000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b/>
                <w:bCs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Behavior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Behavior</w:t>
            </w:r>
            <w:r w:rsidRPr="00113037">
              <w:rPr>
                <w:rFonts w:ascii="Calibri" w:eastAsia="PMingLiU" w:hAnsi="Calibri" w:cs="Segoe UI"/>
                <w:color w:val="000000"/>
                <w:sz w:val="16"/>
                <w:szCs w:val="16"/>
              </w:rPr>
              <w:t> </w:t>
            </w:r>
          </w:p>
        </w:tc>
      </w:tr>
      <w:tr w:rsidR="006E04DC" w:rsidRPr="00113037" w:rsidTr="00E66DFD">
        <w:trPr>
          <w:trHeight w:val="350"/>
          <w:jc w:val="center"/>
        </w:trPr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Reset the Switch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2 ~ 7</w:t>
            </w:r>
            <w:r w:rsidRPr="00113037">
              <w:rPr>
                <w:rFonts w:ascii="Segoe UI" w:eastAsia="PMingLiU" w:hAnsi="Segoe UI" w:cs="Segoe UI"/>
                <w:color w:val="000000"/>
              </w:rPr>
              <w:t xml:space="preserve"> seconds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ALL LEDs Light OFF</w:t>
            </w:r>
          </w:p>
        </w:tc>
      </w:tr>
      <w:tr w:rsidR="006E04DC" w:rsidRPr="00113037" w:rsidTr="00E66DFD">
        <w:trPr>
          <w:trHeight w:val="360"/>
          <w:jc w:val="center"/>
        </w:trPr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6E04DC" w:rsidRPr="00113037" w:rsidTr="00E66DFD">
        <w:trPr>
          <w:trHeight w:val="350"/>
          <w:jc w:val="center"/>
        </w:trPr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Restore to Defaults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 7 ~ 12</w:t>
            </w:r>
            <w:r w:rsidRPr="00113037">
              <w:rPr>
                <w:rFonts w:ascii="Segoe UI" w:eastAsia="PMingLiU" w:hAnsi="Segoe UI" w:cs="Segoe UI"/>
                <w:color w:val="000000"/>
              </w:rPr>
              <w:t xml:space="preserve"> seconds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ALL LEDs Stay ON</w:t>
            </w:r>
          </w:p>
        </w:tc>
      </w:tr>
      <w:tr w:rsidR="006E04DC" w:rsidRPr="00113037" w:rsidTr="00E66DFD">
        <w:trPr>
          <w:trHeight w:val="360"/>
          <w:jc w:val="center"/>
        </w:trPr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1B3581" w:rsidRPr="00874EDA" w:rsidRDefault="001B3581" w:rsidP="00192D7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8" w:name="_Toc300762237"/>
    <w:bookmarkStart w:id="19" w:name="_Toc441507505"/>
    <w:bookmarkStart w:id="20" w:name="_Toc523489657"/>
    <w:p w:rsidR="00BB3661" w:rsidRPr="00874EDA" w:rsidRDefault="00681F1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4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5A4C1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6+5QEAAO0DAAAOAAAAZHJzL2Uyb0RvYy54bWysU0tuFDEQ3SNxB8t7pnua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jchS6Lyd/xZ2CEfYGBJrGAp5m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p1j6+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8"/>
      <w:bookmarkEnd w:id="19"/>
      <w:r w:rsidR="000E24CC" w:rsidRPr="00874EDA">
        <w:rPr>
          <w:rFonts w:cs="Segoe UI"/>
          <w:sz w:val="56"/>
          <w:szCs w:val="52"/>
        </w:rPr>
        <w:t>witch</w:t>
      </w:r>
      <w:bookmarkEnd w:id="20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21" w:name="_Toc523489658"/>
      <w:r w:rsidRPr="00874EDA">
        <w:rPr>
          <w:rFonts w:cs="Segoe UI"/>
          <w:sz w:val="44"/>
          <w:szCs w:val="44"/>
        </w:rPr>
        <w:t>Package Contents</w:t>
      </w:r>
      <w:bookmarkEnd w:id="21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6E04DC" w:rsidRPr="00FA07E7" w:rsidRDefault="00306E95" w:rsidP="00FA07E7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FA07E7" w:rsidRDefault="00FA07E7" w:rsidP="00FA07E7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kit 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04449D" w:rsidRPr="0004449D" w:rsidRDefault="0004449D" w:rsidP="0004449D">
      <w:pPr>
        <w:pStyle w:val="af4"/>
        <w:numPr>
          <w:ilvl w:val="0"/>
          <w:numId w:val="29"/>
        </w:numPr>
        <w:adjustRightInd w:val="0"/>
        <w:snapToGrid w:val="0"/>
        <w:spacing w:before="120" w:after="0"/>
        <w:rPr>
          <w:rFonts w:ascii="Segoe UI" w:hAnsi="Segoe UI" w:cs="Segoe UI" w:hint="eastAsia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RJ45 to DB9 Serial Console Cable (Option)</w:t>
      </w:r>
      <w:bookmarkStart w:id="22" w:name="_GoBack"/>
      <w:bookmarkEnd w:id="22"/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533F81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533F81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is an indoor device. If you need to use it to connect outdoor devices such as outdoor IP cameras or outdoor </w:t>
      </w:r>
      <w:proofErr w:type="spellStart"/>
      <w:r w:rsidRPr="00533F81">
        <w:rPr>
          <w:rFonts w:ascii="Segoe UI" w:hAnsi="Segoe UI" w:cs="Segoe UI"/>
          <w:color w:val="000000"/>
          <w:spacing w:val="1"/>
          <w:sz w:val="28"/>
          <w:szCs w:val="20"/>
        </w:rPr>
        <w:t>WiFi</w:t>
      </w:r>
      <w:proofErr w:type="spellEnd"/>
      <w:r w:rsidRPr="00533F81">
        <w:rPr>
          <w:rFonts w:ascii="Segoe UI" w:hAnsi="Segoe UI" w:cs="Segoe UI"/>
          <w:color w:val="000000"/>
          <w:spacing w:val="1"/>
          <w:sz w:val="28"/>
          <w:szCs w:val="20"/>
        </w:rPr>
        <w:t xml:space="preserve"> Aps with cable, then you need to install an arrester on the cable between outdoor device and the switch.</w:t>
      </w:r>
    </w:p>
    <w:p w:rsidR="00533F81" w:rsidRDefault="00533F81" w:rsidP="00533F81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1CFD5C5F">
            <wp:extent cx="2371725" cy="1286510"/>
            <wp:effectExtent l="0" t="0" r="9525" b="889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3F81" w:rsidRPr="009B2456" w:rsidRDefault="00533F81" w:rsidP="00533F81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32890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533F81" w:rsidRPr="004554D1" w:rsidRDefault="00533F81" w:rsidP="00192D7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0"/>
          <w:szCs w:val="28"/>
        </w:rPr>
      </w:pPr>
    </w:p>
    <w:p w:rsidR="000A21BC" w:rsidRPr="00874EDA" w:rsidRDefault="000A21BC" w:rsidP="000A21BC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3" w:name="_Toc523489659"/>
      <w:r w:rsidRPr="00352835">
        <w:rPr>
          <w:rFonts w:cs="Segoe UI"/>
          <w:sz w:val="44"/>
          <w:szCs w:val="44"/>
        </w:rPr>
        <w:t>Mounting the Switch in a 19-inch Rack</w:t>
      </w:r>
      <w:bookmarkEnd w:id="23"/>
    </w:p>
    <w:p w:rsidR="000A21BC" w:rsidRPr="00874EDA" w:rsidRDefault="000A21BC" w:rsidP="000A21BC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0A21B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A21BC" w:rsidRPr="00874EDA" w:rsidRDefault="000A21BC" w:rsidP="000A21B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brackets. </w:t>
      </w:r>
    </w:p>
    <w:p w:rsidR="000A21BC" w:rsidRPr="00874EDA" w:rsidRDefault="000A21BC" w:rsidP="000A21BC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 wp14:anchorId="4267B59C" wp14:editId="1FAF0AE0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1BC" w:rsidRPr="00951B04" w:rsidRDefault="000A21BC" w:rsidP="000A21B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0A21BC" w:rsidRPr="00951B04" w:rsidRDefault="000A21BC" w:rsidP="000A21B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0A21BC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A21BC" w:rsidRPr="00874EDA" w:rsidRDefault="000A21BC" w:rsidP="000A21B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A21B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A21BC" w:rsidRPr="00874EDA" w:rsidRDefault="000A21BC" w:rsidP="000A21B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874EDA">
        <w:rPr>
          <w:rFonts w:ascii="Segoe UI" w:hAnsi="Segoe UI" w:cs="Segoe UI"/>
          <w:bCs/>
          <w:sz w:val="28"/>
          <w:szCs w:val="28"/>
        </w:rPr>
        <w:t>Place the switch on a rack shelf in the rack. Push it</w:t>
      </w:r>
      <w:r>
        <w:rPr>
          <w:rFonts w:ascii="Segoe UI" w:hAnsi="Segoe UI" w:cs="Segoe UI"/>
          <w:bCs/>
          <w:sz w:val="28"/>
          <w:szCs w:val="28"/>
        </w:rPr>
        <w:t xml:space="preserve"> in until the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oval holes in the brackets align with the mounting holes in the rack posts.</w:t>
      </w:r>
    </w:p>
    <w:p w:rsidR="000A21BC" w:rsidRPr="00874EDA" w:rsidRDefault="000A21BC" w:rsidP="000A21B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brackets to the posts. Insert screws and tighten them.</w:t>
      </w:r>
    </w:p>
    <w:p w:rsidR="000A21BC" w:rsidRDefault="000A21BC" w:rsidP="000A21BC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1940E7C1" wp14:editId="6A07895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0A21BC" w:rsidRPr="00951B04" w:rsidRDefault="000A21BC" w:rsidP="000A21B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0A21BC" w:rsidRPr="004554D1" w:rsidRDefault="000A21BC" w:rsidP="000A21BC">
      <w:pPr>
        <w:snapToGrid w:val="0"/>
        <w:spacing w:before="80" w:line="300" w:lineRule="auto"/>
        <w:rPr>
          <w:rFonts w:ascii="Segoe UI" w:hAnsi="Segoe UI" w:cs="Segoe UI"/>
          <w:sz w:val="20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4" w:name="_Toc523489660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4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518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Pr="00874ED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5" w:name="_Toc523489661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5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6B622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6B622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4554D1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Connecting AC power cord</w:t>
      </w:r>
    </w:p>
    <w:p w:rsidR="009B2456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</w:t>
      </w:r>
    </w:p>
    <w:p w:rsidR="006E04DC" w:rsidRPr="00874EDA" w:rsidRDefault="006E04DC" w:rsidP="006E04DC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6" w:name="_Toc455504908"/>
      <w:bookmarkStart w:id="27" w:name="_Toc523489662"/>
      <w:r w:rsidRPr="00352835">
        <w:rPr>
          <w:rFonts w:cs="Segoe UI"/>
          <w:sz w:val="44"/>
          <w:szCs w:val="44"/>
        </w:rPr>
        <w:t xml:space="preserve">Connecting the </w:t>
      </w:r>
      <w:r>
        <w:rPr>
          <w:rFonts w:cs="Segoe UI" w:hint="eastAsia"/>
          <w:sz w:val="44"/>
          <w:szCs w:val="44"/>
          <w:lang w:eastAsia="zh-TW"/>
        </w:rPr>
        <w:t>DC</w:t>
      </w:r>
      <w:r w:rsidRPr="00352835">
        <w:rPr>
          <w:rFonts w:cs="Segoe UI"/>
          <w:sz w:val="44"/>
          <w:szCs w:val="44"/>
        </w:rPr>
        <w:t xml:space="preserve"> Power Cord</w:t>
      </w:r>
      <w:bookmarkEnd w:id="26"/>
      <w:bookmarkEnd w:id="27"/>
    </w:p>
    <w:p w:rsidR="006E04DC" w:rsidRDefault="006E04DC" w:rsidP="006E04DC">
      <w:pPr>
        <w:adjustRightInd w:val="0"/>
        <w:snapToGrid w:val="0"/>
        <w:spacing w:before="120" w:line="276" w:lineRule="auto"/>
        <w:ind w:left="1843" w:hanging="1276"/>
        <w:rPr>
          <w:color w:val="000000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1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479A4">
        <w:rPr>
          <w:rFonts w:ascii="Segoe UI" w:hAnsi="Segoe UI" w:cs="Segoe UI"/>
          <w:bCs/>
          <w:sz w:val="28"/>
          <w:szCs w:val="28"/>
        </w:rPr>
        <w:t xml:space="preserve"> </w:t>
      </w:r>
      <w:r w:rsidRPr="003A07FB">
        <w:rPr>
          <w:rFonts w:ascii="Segoe UI" w:hAnsi="Segoe UI" w:cs="Segoe UI"/>
          <w:bCs/>
          <w:sz w:val="28"/>
          <w:szCs w:val="28"/>
        </w:rPr>
        <w:t xml:space="preserve">Insert the negative/positive DC wires into the </w:t>
      </w:r>
      <w:r w:rsidR="00CE729D">
        <w:rPr>
          <w:rFonts w:ascii="Segoe UI" w:hAnsi="Segoe UI" w:cs="Segoe UI"/>
          <w:bCs/>
          <w:sz w:val="28"/>
          <w:szCs w:val="28"/>
        </w:rPr>
        <w:t>V-/</w:t>
      </w:r>
      <w:r w:rsidR="00DF7E11">
        <w:rPr>
          <w:rFonts w:ascii="Segoe UI" w:hAnsi="Segoe UI" w:cs="Segoe UI"/>
          <w:bCs/>
          <w:sz w:val="28"/>
          <w:szCs w:val="28"/>
        </w:rPr>
        <w:t>V</w:t>
      </w:r>
      <w:r w:rsidR="00CE729D">
        <w:rPr>
          <w:rFonts w:ascii="Segoe UI" w:hAnsi="Segoe UI" w:cs="Segoe UI"/>
          <w:bCs/>
          <w:sz w:val="28"/>
          <w:szCs w:val="28"/>
        </w:rPr>
        <w:t>+</w:t>
      </w:r>
      <w:r w:rsidRPr="003A07FB">
        <w:rPr>
          <w:rFonts w:ascii="Segoe UI" w:hAnsi="Segoe UI" w:cs="Segoe UI"/>
          <w:bCs/>
          <w:sz w:val="28"/>
          <w:szCs w:val="28"/>
        </w:rPr>
        <w:t xml:space="preserve"> terminals, respectively. </w:t>
      </w:r>
    </w:p>
    <w:p w:rsidR="006E04DC" w:rsidRPr="003A07FB" w:rsidRDefault="006E04DC" w:rsidP="006E04D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3A07FB">
        <w:rPr>
          <w:rFonts w:ascii="Segoe UI" w:hAnsi="Segoe UI" w:cs="Segoe UI"/>
          <w:bCs/>
          <w:sz w:val="28"/>
          <w:szCs w:val="28"/>
        </w:rPr>
        <w:t xml:space="preserve">To keep the DC wires from pulling loose, use a small flat-blade screwdriver to tighten the wire-clamp screws on the front of the terminal block connector. </w:t>
      </w:r>
    </w:p>
    <w:p w:rsidR="006E04DC" w:rsidRPr="008479A4" w:rsidRDefault="006E04DC" w:rsidP="006E04D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CE729D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Check the SYS LED. If it is ON, the power connection is correct.</w:t>
      </w:r>
    </w:p>
    <w:p w:rsidR="006E04DC" w:rsidRDefault="006E04DC" w:rsidP="006E04DC">
      <w:pPr>
        <w:adjustRightInd w:val="0"/>
        <w:snapToGrid w:val="0"/>
        <w:spacing w:before="120" w:line="276" w:lineRule="auto"/>
        <w:rPr>
          <w:rFonts w:ascii="Segoe UI" w:hAnsi="Segoe UI" w:cs="Segoe UI"/>
          <w:bCs/>
          <w:sz w:val="28"/>
          <w:szCs w:val="28"/>
        </w:rPr>
      </w:pPr>
    </w:p>
    <w:p w:rsidR="00116D53" w:rsidRPr="003A07FB" w:rsidRDefault="00CE729D" w:rsidP="00CE729D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bCs/>
          <w:color w:val="808080"/>
          <w:sz w:val="36"/>
          <w:szCs w:val="28"/>
        </w:rPr>
      </w:pPr>
      <w:r w:rsidRPr="00CE729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00F62C" wp14:editId="1B43C514">
            <wp:extent cx="2965554" cy="2026672"/>
            <wp:effectExtent l="0" t="0" r="635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8123" cy="205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9F1" w:rsidRDefault="006E04DC" w:rsidP="006E04DC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7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C power cord</w:t>
      </w:r>
    </w:p>
    <w:p w:rsidR="004554D1" w:rsidRPr="004554D1" w:rsidRDefault="004554D1" w:rsidP="006E04DC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14"/>
          <w:szCs w:val="32"/>
        </w:rPr>
      </w:pPr>
    </w:p>
    <w:p w:rsidR="000923A8" w:rsidRDefault="000923A8" w:rsidP="000923A8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8" w:name="_Toc455504909"/>
      <w:bookmarkStart w:id="29" w:name="_Toc523489663"/>
      <w:r w:rsidRPr="00352835">
        <w:rPr>
          <w:rFonts w:cs="Segoe UI"/>
          <w:sz w:val="44"/>
          <w:szCs w:val="44"/>
        </w:rPr>
        <w:t xml:space="preserve">Connecting the </w:t>
      </w:r>
      <w:r>
        <w:rPr>
          <w:rFonts w:cs="Segoe UI" w:hint="eastAsia"/>
          <w:sz w:val="44"/>
          <w:szCs w:val="44"/>
          <w:lang w:eastAsia="zh-TW"/>
        </w:rPr>
        <w:t>DI/DO Relay Wires</w:t>
      </w:r>
      <w:bookmarkEnd w:id="28"/>
      <w:bookmarkEnd w:id="29"/>
    </w:p>
    <w:p w:rsidR="000923A8" w:rsidRPr="00514706" w:rsidRDefault="000923A8" w:rsidP="000923A8">
      <w:pPr>
        <w:jc w:val="center"/>
      </w:pPr>
      <w:r>
        <w:rPr>
          <w:noProof/>
        </w:rPr>
        <w:drawing>
          <wp:inline distT="0" distB="0" distL="0" distR="0">
            <wp:extent cx="3007253" cy="2095169"/>
            <wp:effectExtent l="0" t="0" r="3175" b="63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02" cy="210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A8" w:rsidRPr="00874EDA" w:rsidRDefault="000923A8" w:rsidP="000923A8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 8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DI/DO Relay Wires</w:t>
      </w:r>
    </w:p>
    <w:p w:rsidR="000923A8" w:rsidRPr="004554D1" w:rsidRDefault="000923A8" w:rsidP="000923A8">
      <w:pPr>
        <w:jc w:val="center"/>
        <w:rPr>
          <w:sz w:val="14"/>
          <w:szCs w:val="14"/>
        </w:rPr>
      </w:pPr>
    </w:p>
    <w:p w:rsidR="000923A8" w:rsidRPr="00514706" w:rsidRDefault="000923A8" w:rsidP="000923A8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514706">
        <w:rPr>
          <w:rFonts w:ascii="Segoe UI" w:hAnsi="Segoe UI" w:cs="Segoe UI"/>
          <w:b/>
          <w:bCs/>
          <w:color w:val="808080"/>
          <w:sz w:val="36"/>
          <w:szCs w:val="28"/>
        </w:rPr>
        <w:t>STEP 1:</w:t>
      </w:r>
      <w:r w:rsidRPr="00BC730B">
        <w:t xml:space="preserve"> </w:t>
      </w:r>
      <w:r w:rsidRPr="00514706">
        <w:rPr>
          <w:rFonts w:ascii="Segoe UI" w:hAnsi="Segoe UI" w:cs="Segoe UI"/>
          <w:bCs/>
          <w:sz w:val="28"/>
          <w:szCs w:val="28"/>
        </w:rPr>
        <w:t>Insert the negative (ground)/positive DI</w:t>
      </w:r>
      <w:r>
        <w:rPr>
          <w:rFonts w:ascii="Segoe UI" w:hAnsi="Segoe UI" w:cs="Segoe UI" w:hint="eastAsia"/>
          <w:bCs/>
          <w:sz w:val="28"/>
          <w:szCs w:val="28"/>
        </w:rPr>
        <w:t>/DO Relay</w:t>
      </w:r>
      <w:r w:rsidRPr="00514706">
        <w:rPr>
          <w:rFonts w:ascii="Segoe UI" w:hAnsi="Segoe UI" w:cs="Segoe UI"/>
          <w:bCs/>
          <w:sz w:val="28"/>
          <w:szCs w:val="28"/>
        </w:rPr>
        <w:t xml:space="preserve"> wires into </w:t>
      </w:r>
      <w:proofErr w:type="gramStart"/>
      <w:r w:rsidRPr="00514706">
        <w:rPr>
          <w:rFonts w:ascii="Segoe UI" w:hAnsi="Segoe UI" w:cs="Segoe UI"/>
          <w:bCs/>
          <w:sz w:val="28"/>
          <w:szCs w:val="28"/>
        </w:rPr>
        <w:t xml:space="preserve">the </w:t>
      </w:r>
      <w:r w:rsidRPr="00514706">
        <w:rPr>
          <w:rFonts w:ascii="Segoe UI" w:hAnsi="Segoe UI" w:cs="Segoe UI" w:hint="eastAsia"/>
          <w:bCs/>
          <w:sz w:val="28"/>
          <w:szCs w:val="28"/>
        </w:rPr>
        <w:t>+/</w:t>
      </w:r>
      <w:r w:rsidRPr="00514706">
        <w:rPr>
          <w:rFonts w:ascii="Segoe UI" w:hAnsi="Segoe UI" w:cs="Segoe UI"/>
          <w:bCs/>
          <w:sz w:val="28"/>
          <w:szCs w:val="28"/>
        </w:rPr>
        <w:t>-</w:t>
      </w:r>
      <w:proofErr w:type="gramEnd"/>
      <w:r w:rsidRPr="00514706">
        <w:rPr>
          <w:rFonts w:ascii="Segoe UI" w:hAnsi="Segoe UI" w:cs="Segoe UI" w:hint="eastAsia"/>
          <w:bCs/>
          <w:sz w:val="28"/>
          <w:szCs w:val="28"/>
        </w:rPr>
        <w:t xml:space="preserve"> terminals, respectively.</w:t>
      </w:r>
    </w:p>
    <w:p w:rsidR="004554D1" w:rsidRPr="004554D1" w:rsidRDefault="000923A8" w:rsidP="004554D1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514706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BC730B">
        <w:t xml:space="preserve"> </w:t>
      </w:r>
      <w:r w:rsidRPr="00514706">
        <w:rPr>
          <w:rFonts w:ascii="Segoe UI" w:hAnsi="Segoe UI" w:cs="Segoe UI"/>
          <w:bCs/>
          <w:sz w:val="28"/>
          <w:szCs w:val="28"/>
        </w:rPr>
        <w:t>To keep the DI</w:t>
      </w:r>
      <w:r>
        <w:rPr>
          <w:rFonts w:ascii="Segoe UI" w:hAnsi="Segoe UI" w:cs="Segoe UI" w:hint="eastAsia"/>
          <w:bCs/>
          <w:sz w:val="28"/>
          <w:szCs w:val="28"/>
        </w:rPr>
        <w:t>/DO Relay</w:t>
      </w:r>
      <w:r w:rsidRPr="00514706">
        <w:rPr>
          <w:rFonts w:ascii="Segoe UI" w:hAnsi="Segoe UI" w:cs="Segoe UI"/>
          <w:bCs/>
          <w:sz w:val="28"/>
          <w:szCs w:val="28"/>
        </w:rPr>
        <w:t xml:space="preserve"> wires from pulling loose, use a small flat-blade screwdriver to tighten the </w:t>
      </w:r>
      <w:r w:rsidRPr="00B729B9">
        <w:rPr>
          <w:rFonts w:ascii="Segoe UI" w:hAnsi="Segoe UI" w:cs="Segoe UI"/>
          <w:bCs/>
          <w:noProof/>
          <w:sz w:val="28"/>
          <w:szCs w:val="28"/>
        </w:rPr>
        <w:t>wire-clamp</w:t>
      </w:r>
      <w:r w:rsidRPr="00514706">
        <w:rPr>
          <w:rFonts w:ascii="Segoe UI" w:hAnsi="Segoe UI" w:cs="Segoe UI"/>
          <w:bCs/>
          <w:sz w:val="28"/>
          <w:szCs w:val="28"/>
        </w:rPr>
        <w:t xml:space="preserve"> screws on the front of the terminal block connector.</w:t>
      </w:r>
    </w:p>
    <w:p w:rsidR="000923A8" w:rsidRDefault="000923A8" w:rsidP="000923A8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0923A8" w:rsidRDefault="000923A8" w:rsidP="000923A8">
      <w:pP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Digital output (relay): 24VDC/1A </w:t>
      </w:r>
    </w:p>
    <w:p w:rsidR="000923A8" w:rsidRPr="00FA2772" w:rsidRDefault="000923A8" w:rsidP="000923A8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Digital input: level 0(Low) -&gt; 0V to 6V, level 1 (High) -&gt; 10V to 24V</w:t>
      </w:r>
    </w:p>
    <w:p w:rsidR="000923A8" w:rsidRDefault="000923A8" w:rsidP="000923A8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24BC">
        <w:rPr>
          <w:rFonts w:ascii="Segoe UI" w:hAnsi="Segoe UI" w:cs="Segoe UI"/>
          <w:b/>
          <w:color w:val="000000"/>
          <w:spacing w:val="1"/>
          <w:sz w:val="32"/>
          <w:szCs w:val="20"/>
        </w:rPr>
        <w:t xml:space="preserve">FAULT: </w:t>
      </w:r>
    </w:p>
    <w:p w:rsidR="000923A8" w:rsidRPr="009F24BC" w:rsidRDefault="000923A8" w:rsidP="000923A8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The two contacts of the terminal block connector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are used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 to detect user-configured events. The two wires attached to the fault contacts form an open circuit when a user-configured event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is triggered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. If a user-configured event does not occur, the fault circuit remains closed.</w:t>
      </w:r>
    </w:p>
    <w:p w:rsidR="000923A8" w:rsidRPr="000923A8" w:rsidRDefault="000923A8" w:rsidP="006E04DC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</w:p>
    <w:p w:rsidR="00217B34" w:rsidRPr="00874EDA" w:rsidRDefault="00217B34" w:rsidP="00217B34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30" w:name="_Toc447302475"/>
      <w:bookmarkStart w:id="31" w:name="_Toc523489664"/>
      <w:r w:rsidRPr="00352835">
        <w:rPr>
          <w:rFonts w:cs="Segoe UI"/>
          <w:sz w:val="44"/>
          <w:szCs w:val="44"/>
        </w:rPr>
        <w:t xml:space="preserve">Installing </w:t>
      </w:r>
      <w:r>
        <w:rPr>
          <w:rFonts w:cs="Segoe UI"/>
          <w:sz w:val="44"/>
          <w:szCs w:val="44"/>
        </w:rPr>
        <w:t>SFP/</w:t>
      </w:r>
      <w:r w:rsidRPr="00352835">
        <w:rPr>
          <w:rFonts w:cs="Segoe UI"/>
          <w:sz w:val="44"/>
          <w:szCs w:val="44"/>
        </w:rPr>
        <w:t>SFP</w:t>
      </w:r>
      <w:r>
        <w:rPr>
          <w:rFonts w:cs="Segoe UI"/>
          <w:sz w:val="44"/>
          <w:szCs w:val="44"/>
        </w:rPr>
        <w:t>+</w:t>
      </w:r>
      <w:r w:rsidRPr="00352835">
        <w:rPr>
          <w:rFonts w:cs="Segoe UI"/>
          <w:sz w:val="44"/>
          <w:szCs w:val="44"/>
        </w:rPr>
        <w:t xml:space="preserve"> Modules</w:t>
      </w:r>
      <w:bookmarkEnd w:id="30"/>
      <w:bookmarkEnd w:id="31"/>
    </w:p>
    <w:p w:rsidR="00217B34" w:rsidRDefault="00217B34" w:rsidP="00217B34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Cs/>
          <w:sz w:val="28"/>
          <w:szCs w:val="28"/>
        </w:rPr>
        <w:t xml:space="preserve">You can install or remove a mini-GBIC </w:t>
      </w:r>
      <w:r>
        <w:rPr>
          <w:rFonts w:ascii="Segoe UI" w:hAnsi="Segoe UI" w:cs="Segoe UI"/>
          <w:bCs/>
          <w:sz w:val="28"/>
          <w:szCs w:val="28"/>
        </w:rPr>
        <w:t>SFP/</w:t>
      </w:r>
      <w:r w:rsidRPr="00874EDA">
        <w:rPr>
          <w:rFonts w:ascii="Segoe UI" w:hAnsi="Segoe UI" w:cs="Segoe UI"/>
          <w:bCs/>
          <w:sz w:val="28"/>
          <w:szCs w:val="28"/>
        </w:rPr>
        <w:t>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module from a </w:t>
      </w:r>
      <w:r>
        <w:rPr>
          <w:rFonts w:ascii="Segoe UI" w:hAnsi="Segoe UI" w:cs="Segoe UI"/>
          <w:bCs/>
          <w:sz w:val="28"/>
          <w:szCs w:val="28"/>
        </w:rPr>
        <w:t>SFP/</w:t>
      </w:r>
      <w:r w:rsidRPr="00874EDA">
        <w:rPr>
          <w:rFonts w:ascii="Segoe UI" w:hAnsi="Segoe UI" w:cs="Segoe UI"/>
          <w:bCs/>
          <w:sz w:val="28"/>
          <w:szCs w:val="28"/>
        </w:rPr>
        <w:t>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 without </w:t>
      </w:r>
      <w:r>
        <w:rPr>
          <w:rFonts w:ascii="Segoe UI" w:hAnsi="Segoe UI" w:cs="Segoe UI"/>
          <w:bCs/>
          <w:sz w:val="28"/>
          <w:szCs w:val="28"/>
        </w:rPr>
        <w:t>having to power off the switch.</w:t>
      </w:r>
    </w:p>
    <w:p w:rsidR="00217B34" w:rsidRPr="00874EDA" w:rsidRDefault="00217B34" w:rsidP="00217B34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the module into the </w:t>
      </w:r>
      <w:r>
        <w:rPr>
          <w:rFonts w:ascii="Segoe UI" w:hAnsi="Segoe UI" w:cs="Segoe UI"/>
          <w:bCs/>
          <w:sz w:val="28"/>
          <w:szCs w:val="28"/>
        </w:rPr>
        <w:t>SFP/</w:t>
      </w:r>
      <w:r w:rsidRPr="00874EDA">
        <w:rPr>
          <w:rFonts w:ascii="Segoe UI" w:hAnsi="Segoe UI" w:cs="Segoe UI"/>
          <w:bCs/>
          <w:sz w:val="28"/>
          <w:szCs w:val="28"/>
        </w:rPr>
        <w:t>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217B34" w:rsidRPr="00874EDA" w:rsidRDefault="00217B34" w:rsidP="00217B34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217B34" w:rsidRPr="004554D1" w:rsidRDefault="00217B34" w:rsidP="00217B34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2"/>
          <w:szCs w:val="20"/>
        </w:rPr>
      </w:pPr>
    </w:p>
    <w:p w:rsidR="00217B34" w:rsidRPr="00874EDA" w:rsidRDefault="00217B34" w:rsidP="00217B34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06A418A4" wp14:editId="6051F6E3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D1" w:rsidRPr="004554D1" w:rsidRDefault="00217B34" w:rsidP="004554D1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0923A8">
        <w:rPr>
          <w:rFonts w:ascii="Segoe UI" w:hAnsi="Segoe UI" w:cs="Segoe UI"/>
          <w:b/>
          <w:color w:val="000000"/>
          <w:spacing w:val="1"/>
          <w:sz w:val="32"/>
          <w:szCs w:val="32"/>
        </w:rPr>
        <w:t>9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Installing a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SFP/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Module into a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SFP/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Port</w:t>
      </w:r>
    </w:p>
    <w:p w:rsidR="00217B34" w:rsidRDefault="00217B34" w:rsidP="00217B34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217B34" w:rsidRPr="00E660DD" w:rsidRDefault="00217B34" w:rsidP="00217B34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SFP/SFP+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217B34" w:rsidRPr="00823E39" w:rsidRDefault="00217B34" w:rsidP="00217B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32" w:name="_Toc523489665"/>
      <w:r w:rsidRPr="00874EDA">
        <w:rPr>
          <w:rFonts w:cs="Segoe UI"/>
          <w:sz w:val="56"/>
          <w:szCs w:val="52"/>
        </w:rPr>
        <w:t>Chapter 3</w:t>
      </w:r>
      <w:r w:rsidR="00681F1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3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847D4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A8s0Gv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32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33" w:name="_Toc523489666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33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34" w:name="_Toc523489667"/>
      <w:r w:rsidRPr="00874EDA">
        <w:rPr>
          <w:rFonts w:cs="Segoe UI"/>
          <w:sz w:val="44"/>
          <w:szCs w:val="44"/>
        </w:rPr>
        <w:t>Initial Switch Configuration Procedure</w:t>
      </w:r>
      <w:bookmarkEnd w:id="34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04449D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6646F9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0923A8">
        <w:rPr>
          <w:rFonts w:ascii="Segoe UI" w:hAnsi="Segoe UI" w:cs="Segoe UI"/>
          <w:b/>
          <w:color w:val="000000"/>
          <w:spacing w:val="1"/>
          <w:sz w:val="32"/>
          <w:szCs w:val="32"/>
        </w:rPr>
        <w:t>10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35" w:name="_Toc441507508"/>
    <w:bookmarkStart w:id="36" w:name="_Toc523489668"/>
    <w:p w:rsidR="00420368" w:rsidRPr="00874EDA" w:rsidRDefault="00681F1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68C8C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35"/>
      <w:r w:rsidR="005906D1" w:rsidRPr="00874EDA">
        <w:rPr>
          <w:rFonts w:cs="Segoe UI"/>
          <w:sz w:val="56"/>
          <w:lang w:eastAsia="zh-TW"/>
        </w:rPr>
        <w:t>g</w:t>
      </w:r>
      <w:bookmarkEnd w:id="3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B3581" w:rsidRDefault="001C0933" w:rsidP="00027F2D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0923A8">
        <w:rPr>
          <w:rFonts w:ascii="Segoe UI" w:hAnsi="Segoe UI" w:cs="Segoe UI"/>
          <w:b/>
          <w:color w:val="000000"/>
          <w:spacing w:val="1"/>
          <w:sz w:val="32"/>
          <w:szCs w:val="32"/>
        </w:rPr>
        <w:t>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95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7"/>
        <w:gridCol w:w="1652"/>
        <w:gridCol w:w="5560"/>
      </w:tblGrid>
      <w:tr w:rsidR="00107D08" w:rsidRPr="009D4A41" w:rsidTr="00107D08">
        <w:trPr>
          <w:trHeight w:val="440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027F2D" w:rsidRPr="009D4A41" w:rsidRDefault="00027F2D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027F2D" w:rsidRPr="009D4A41" w:rsidRDefault="00027F2D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2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027F2D" w:rsidRPr="009D4A41" w:rsidRDefault="00027F2D" w:rsidP="009C16FA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07D08" w:rsidRPr="009D4A41" w:rsidTr="00107D08">
        <w:trPr>
          <w:trHeight w:val="2280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9D4A41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9D4A41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2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9D4A41" w:rsidRDefault="00027F2D" w:rsidP="009C16FA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 firmly to the switch and to the AC</w:t>
            </w:r>
            <w:r>
              <w:rPr>
                <w:rFonts w:ascii="Segoe UI" w:eastAsia="PMingLiU" w:hAnsi="Segoe UI" w:cs="Segoe UI" w:hint="eastAsia"/>
                <w:color w:val="000000"/>
              </w:rPr>
              <w:t>/DC</w:t>
            </w:r>
            <w:r w:rsidRPr="009D4A41">
              <w:rPr>
                <w:rFonts w:ascii="Segoe UI" w:eastAsia="PMingLiU" w:hAnsi="Segoe UI" w:cs="Segoe UI"/>
                <w:color w:val="000000"/>
              </w:rPr>
              <w:t xml:space="preserve"> outlet socket. 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>3. If the LED is still off, try to plug power cord into different AC</w:t>
            </w:r>
            <w:r>
              <w:rPr>
                <w:rFonts w:ascii="Segoe UI" w:eastAsia="PMingLiU" w:hAnsi="Segoe UI" w:cs="Segoe UI"/>
                <w:color w:val="000000"/>
              </w:rPr>
              <w:t>/DC</w:t>
            </w:r>
            <w:r w:rsidRPr="009D4A41">
              <w:rPr>
                <w:rFonts w:ascii="Segoe UI" w:eastAsia="PMingLiU" w:hAnsi="Segoe UI" w:cs="Segoe UI"/>
                <w:color w:val="000000"/>
              </w:rPr>
              <w:t xml:space="preserve"> outlet socket to make sure correct AC</w:t>
            </w:r>
            <w:r>
              <w:rPr>
                <w:rFonts w:ascii="Segoe UI" w:eastAsia="PMingLiU" w:hAnsi="Segoe UI" w:cs="Segoe UI"/>
                <w:color w:val="000000"/>
              </w:rPr>
              <w:t>/DC</w:t>
            </w:r>
            <w:r w:rsidRPr="009D4A41">
              <w:rPr>
                <w:rFonts w:ascii="Segoe UI" w:eastAsia="PMingLiU" w:hAnsi="Segoe UI" w:cs="Segoe UI"/>
                <w:color w:val="000000"/>
              </w:rPr>
              <w:t xml:space="preserve"> source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027F2D" w:rsidRPr="009D4A41" w:rsidTr="00107D08">
        <w:trPr>
          <w:trHeight w:val="1605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Pr="001F7284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Pr="001F7284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2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Pr="001F7284" w:rsidRDefault="00027F2D" w:rsidP="009C16FA">
            <w:pPr>
              <w:ind w:rightChars="252" w:right="605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107D08" w:rsidRPr="009D4A41" w:rsidTr="00107D08">
        <w:trPr>
          <w:trHeight w:val="1900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027F2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27F2D">
              <w:rPr>
                <w:rFonts w:ascii="Segoe UI" w:eastAsia="PMingLiU" w:hAnsi="Segoe UI" w:cs="Segoe UI"/>
                <w:color w:val="000000"/>
              </w:rPr>
              <w:t>RJ45 Ports</w:t>
            </w:r>
            <w:r w:rsidRPr="00027F2D"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Pr="00027F2D">
              <w:rPr>
                <w:rFonts w:ascii="Segoe UI" w:eastAsia="PMingLiU" w:hAnsi="Segoe UI" w:cs="Segoe UI"/>
                <w:color w:val="000000"/>
              </w:rPr>
              <w:t>Left Side</w:t>
            </w:r>
          </w:p>
          <w:p w:rsidR="00027F2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27F2D">
              <w:rPr>
                <w:rFonts w:ascii="Segoe UI" w:eastAsia="PMingLiU" w:hAnsi="Segoe UI" w:cs="Segoe UI"/>
                <w:color w:val="000000"/>
              </w:rPr>
              <w:t>SFP Ports</w:t>
            </w:r>
          </w:p>
          <w:p w:rsidR="00027F2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27F2D">
              <w:rPr>
                <w:rFonts w:ascii="Segoe UI" w:eastAsia="PMingLiU" w:hAnsi="Segoe UI" w:cs="Segoe UI"/>
                <w:color w:val="000000"/>
              </w:rPr>
              <w:t xml:space="preserve">SFP+ Ports </w:t>
            </w:r>
          </w:p>
          <w:p w:rsidR="00027F2D" w:rsidRPr="000B7D5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27F2D">
              <w:rPr>
                <w:rFonts w:ascii="Segoe UI" w:eastAsia="PMingLiU" w:hAnsi="Segoe UI" w:cs="Segoe UI"/>
                <w:color w:val="000000"/>
              </w:rPr>
              <w:t>LED is Off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0B7D5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2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0B7D5D" w:rsidRDefault="00027F2D" w:rsidP="009C16FA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  <w:p w:rsidR="00027F2D" w:rsidRPr="000B7D5D" w:rsidRDefault="00027F2D" w:rsidP="009C16FA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027F2D" w:rsidRPr="009D4A41" w:rsidTr="00107D08">
        <w:trPr>
          <w:trHeight w:val="1900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>
              <w:rPr>
                <w:rFonts w:ascii="Segoe UI" w:eastAsia="PMingLiU" w:hAnsi="Segoe UI" w:cs="Segoe UI"/>
                <w:color w:val="000000"/>
              </w:rPr>
              <w:t xml:space="preserve">Right Side </w:t>
            </w:r>
          </w:p>
          <w:p w:rsidR="00027F2D" w:rsidRPr="000B7D5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LED i</w:t>
            </w:r>
            <w:r>
              <w:rPr>
                <w:rFonts w:ascii="Segoe UI" w:eastAsia="PMingLiU" w:hAnsi="Segoe UI" w:cs="Segoe UI"/>
                <w:color w:val="000000"/>
              </w:rPr>
              <w:t>s Off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Pr="000B7D5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2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Pr="001F7284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  <w:p w:rsidR="00027F2D" w:rsidRPr="000B7D5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4. Check if the port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027F2D" w:rsidRPr="00027F2D" w:rsidRDefault="00027F2D" w:rsidP="00027F2D">
      <w:pPr>
        <w:autoSpaceDE w:val="0"/>
        <w:autoSpaceDN w:val="0"/>
        <w:adjustRightInd w:val="0"/>
        <w:snapToGrid w:val="0"/>
        <w:spacing w:before="120" w:line="276" w:lineRule="auto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027F2D" w:rsidRPr="00027F2D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027F2D" w:rsidRDefault="00775F47" w:rsidP="00027F2D">
      <w:pPr>
        <w:snapToGrid w:val="0"/>
        <w:spacing w:line="40" w:lineRule="atLeast"/>
        <w:jc w:val="both"/>
        <w:rPr>
          <w:rFonts w:ascii="Segoe UI" w:hAnsi="Segoe UI" w:cs="Segoe UI"/>
          <w:sz w:val="12"/>
        </w:rPr>
      </w:pPr>
    </w:p>
    <w:sectPr w:rsidR="00775F47" w:rsidRPr="00027F2D" w:rsidSect="00EF2FD6">
      <w:footerReference w:type="default" r:id="rId22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6A" w:rsidRDefault="001E0C6A" w:rsidP="00431C69">
      <w:r>
        <w:separator/>
      </w:r>
    </w:p>
  </w:endnote>
  <w:endnote w:type="continuationSeparator" w:id="0">
    <w:p w:rsidR="001E0C6A" w:rsidRDefault="001E0C6A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345BB0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49D" w:rsidRPr="0004449D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345BB0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49D" w:rsidRPr="0004449D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BE0AFB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7F2D">
      <w:rPr>
        <w:rStyle w:val="a8"/>
        <w:noProof/>
      </w:rPr>
      <w:t>15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6A" w:rsidRDefault="001E0C6A" w:rsidP="00431C69">
      <w:r>
        <w:separator/>
      </w:r>
    </w:p>
  </w:footnote>
  <w:footnote w:type="continuationSeparator" w:id="0">
    <w:p w:rsidR="001E0C6A" w:rsidRDefault="001E0C6A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89A"/>
    <w:rsid w:val="00021E6F"/>
    <w:rsid w:val="00022B7C"/>
    <w:rsid w:val="00027F2D"/>
    <w:rsid w:val="0003158D"/>
    <w:rsid w:val="0003234F"/>
    <w:rsid w:val="00033C7E"/>
    <w:rsid w:val="00033EBE"/>
    <w:rsid w:val="00036A83"/>
    <w:rsid w:val="0004286A"/>
    <w:rsid w:val="00042BAB"/>
    <w:rsid w:val="000434BE"/>
    <w:rsid w:val="0004449D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3A8"/>
    <w:rsid w:val="00092F21"/>
    <w:rsid w:val="00097148"/>
    <w:rsid w:val="000A21BC"/>
    <w:rsid w:val="000A2D4F"/>
    <w:rsid w:val="000A56AF"/>
    <w:rsid w:val="000A717D"/>
    <w:rsid w:val="000B01CD"/>
    <w:rsid w:val="000B0B09"/>
    <w:rsid w:val="000B43D1"/>
    <w:rsid w:val="000B4E83"/>
    <w:rsid w:val="000B7D5D"/>
    <w:rsid w:val="000B7E87"/>
    <w:rsid w:val="000C005D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1CF9"/>
    <w:rsid w:val="000F68C0"/>
    <w:rsid w:val="000F6B4B"/>
    <w:rsid w:val="00102961"/>
    <w:rsid w:val="00107D08"/>
    <w:rsid w:val="00110E2E"/>
    <w:rsid w:val="00112770"/>
    <w:rsid w:val="00114786"/>
    <w:rsid w:val="001154C8"/>
    <w:rsid w:val="00116D53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A82"/>
    <w:rsid w:val="00145D47"/>
    <w:rsid w:val="00152E1A"/>
    <w:rsid w:val="00155C6A"/>
    <w:rsid w:val="00156028"/>
    <w:rsid w:val="0015725D"/>
    <w:rsid w:val="00160B4D"/>
    <w:rsid w:val="00160E84"/>
    <w:rsid w:val="001673A3"/>
    <w:rsid w:val="0017072F"/>
    <w:rsid w:val="00183EFF"/>
    <w:rsid w:val="00185C13"/>
    <w:rsid w:val="00192D7C"/>
    <w:rsid w:val="00193E8F"/>
    <w:rsid w:val="001946EB"/>
    <w:rsid w:val="00195C3E"/>
    <w:rsid w:val="001B3581"/>
    <w:rsid w:val="001B421B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0C6A"/>
    <w:rsid w:val="001E2748"/>
    <w:rsid w:val="001E3526"/>
    <w:rsid w:val="001E466D"/>
    <w:rsid w:val="001E6484"/>
    <w:rsid w:val="001E7F56"/>
    <w:rsid w:val="001F375A"/>
    <w:rsid w:val="001F75C8"/>
    <w:rsid w:val="001F7EE7"/>
    <w:rsid w:val="00200DB8"/>
    <w:rsid w:val="00201707"/>
    <w:rsid w:val="00202931"/>
    <w:rsid w:val="002057C1"/>
    <w:rsid w:val="00205CC0"/>
    <w:rsid w:val="00217B34"/>
    <w:rsid w:val="00220A8A"/>
    <w:rsid w:val="00222587"/>
    <w:rsid w:val="00222F9B"/>
    <w:rsid w:val="00232A6D"/>
    <w:rsid w:val="002338E0"/>
    <w:rsid w:val="002357CC"/>
    <w:rsid w:val="0024222F"/>
    <w:rsid w:val="0024261F"/>
    <w:rsid w:val="002506FB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18B9"/>
    <w:rsid w:val="002A22B2"/>
    <w:rsid w:val="002A53D5"/>
    <w:rsid w:val="002A5951"/>
    <w:rsid w:val="002B264A"/>
    <w:rsid w:val="002B2E0D"/>
    <w:rsid w:val="002B4CA7"/>
    <w:rsid w:val="002C316B"/>
    <w:rsid w:val="002C6BBC"/>
    <w:rsid w:val="002D6FB7"/>
    <w:rsid w:val="002E090D"/>
    <w:rsid w:val="002F06AF"/>
    <w:rsid w:val="002F0B29"/>
    <w:rsid w:val="002F0DC1"/>
    <w:rsid w:val="002F27C1"/>
    <w:rsid w:val="0030235E"/>
    <w:rsid w:val="00304177"/>
    <w:rsid w:val="0030456F"/>
    <w:rsid w:val="00306E95"/>
    <w:rsid w:val="00307135"/>
    <w:rsid w:val="00317E77"/>
    <w:rsid w:val="00321BB9"/>
    <w:rsid w:val="00324FF8"/>
    <w:rsid w:val="00340ABF"/>
    <w:rsid w:val="00341F64"/>
    <w:rsid w:val="00345630"/>
    <w:rsid w:val="00345BB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09F1"/>
    <w:rsid w:val="00382919"/>
    <w:rsid w:val="003836C4"/>
    <w:rsid w:val="00384ADF"/>
    <w:rsid w:val="003879F0"/>
    <w:rsid w:val="00390B93"/>
    <w:rsid w:val="00395596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3506"/>
    <w:rsid w:val="003D4BF2"/>
    <w:rsid w:val="003D57ED"/>
    <w:rsid w:val="003D7A89"/>
    <w:rsid w:val="003E3A74"/>
    <w:rsid w:val="003E63D3"/>
    <w:rsid w:val="003E7BA4"/>
    <w:rsid w:val="003F0475"/>
    <w:rsid w:val="003F354C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3175"/>
    <w:rsid w:val="0043557E"/>
    <w:rsid w:val="00435EF6"/>
    <w:rsid w:val="004378ED"/>
    <w:rsid w:val="00443337"/>
    <w:rsid w:val="00443DFF"/>
    <w:rsid w:val="0045075C"/>
    <w:rsid w:val="0045084F"/>
    <w:rsid w:val="00451945"/>
    <w:rsid w:val="0045454F"/>
    <w:rsid w:val="004554D1"/>
    <w:rsid w:val="00455532"/>
    <w:rsid w:val="004560E0"/>
    <w:rsid w:val="00456884"/>
    <w:rsid w:val="004579CE"/>
    <w:rsid w:val="00460C21"/>
    <w:rsid w:val="00463436"/>
    <w:rsid w:val="00465595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12B3"/>
    <w:rsid w:val="004A3B60"/>
    <w:rsid w:val="004A5B7F"/>
    <w:rsid w:val="004A63A6"/>
    <w:rsid w:val="004A6A7B"/>
    <w:rsid w:val="004A716F"/>
    <w:rsid w:val="004B0322"/>
    <w:rsid w:val="004C22CD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3027"/>
    <w:rsid w:val="00504AD4"/>
    <w:rsid w:val="0050599C"/>
    <w:rsid w:val="00505EDB"/>
    <w:rsid w:val="00507D97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33F81"/>
    <w:rsid w:val="0053736A"/>
    <w:rsid w:val="0054276E"/>
    <w:rsid w:val="0054606F"/>
    <w:rsid w:val="005548BD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91C2A"/>
    <w:rsid w:val="005976B0"/>
    <w:rsid w:val="005A01F2"/>
    <w:rsid w:val="005B6D12"/>
    <w:rsid w:val="005C3694"/>
    <w:rsid w:val="005D0F3A"/>
    <w:rsid w:val="005D2B83"/>
    <w:rsid w:val="005D7EBB"/>
    <w:rsid w:val="005E5B8A"/>
    <w:rsid w:val="005E6106"/>
    <w:rsid w:val="005F0382"/>
    <w:rsid w:val="005F054E"/>
    <w:rsid w:val="005F2600"/>
    <w:rsid w:val="005F2EA3"/>
    <w:rsid w:val="00600D29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04A7"/>
    <w:rsid w:val="00651771"/>
    <w:rsid w:val="006611D3"/>
    <w:rsid w:val="00663D33"/>
    <w:rsid w:val="006646B2"/>
    <w:rsid w:val="006646F9"/>
    <w:rsid w:val="006652B0"/>
    <w:rsid w:val="006663EE"/>
    <w:rsid w:val="0067122D"/>
    <w:rsid w:val="00672E93"/>
    <w:rsid w:val="0067474C"/>
    <w:rsid w:val="00674C82"/>
    <w:rsid w:val="00681F19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B6229"/>
    <w:rsid w:val="006C1D33"/>
    <w:rsid w:val="006C3FA9"/>
    <w:rsid w:val="006C5E3B"/>
    <w:rsid w:val="006D36A8"/>
    <w:rsid w:val="006D762C"/>
    <w:rsid w:val="006D7DF9"/>
    <w:rsid w:val="006E04DC"/>
    <w:rsid w:val="006E2812"/>
    <w:rsid w:val="006F2762"/>
    <w:rsid w:val="006F6A90"/>
    <w:rsid w:val="007015E6"/>
    <w:rsid w:val="00701B7C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4BB6"/>
    <w:rsid w:val="00775F47"/>
    <w:rsid w:val="00776938"/>
    <w:rsid w:val="007774AA"/>
    <w:rsid w:val="00782C15"/>
    <w:rsid w:val="00783D40"/>
    <w:rsid w:val="00790050"/>
    <w:rsid w:val="00796041"/>
    <w:rsid w:val="007B3020"/>
    <w:rsid w:val="007B7275"/>
    <w:rsid w:val="007C08CF"/>
    <w:rsid w:val="007C77B2"/>
    <w:rsid w:val="007D44E4"/>
    <w:rsid w:val="007E56DD"/>
    <w:rsid w:val="007F17AB"/>
    <w:rsid w:val="007F1E75"/>
    <w:rsid w:val="007F2D8D"/>
    <w:rsid w:val="007F6535"/>
    <w:rsid w:val="0080330A"/>
    <w:rsid w:val="008137FC"/>
    <w:rsid w:val="00815FDF"/>
    <w:rsid w:val="008206B7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1A92"/>
    <w:rsid w:val="008922ED"/>
    <w:rsid w:val="008940AE"/>
    <w:rsid w:val="00895645"/>
    <w:rsid w:val="008A374D"/>
    <w:rsid w:val="008A48D7"/>
    <w:rsid w:val="008A4DA0"/>
    <w:rsid w:val="008B3938"/>
    <w:rsid w:val="008C7258"/>
    <w:rsid w:val="008D0E92"/>
    <w:rsid w:val="008D0FC6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4EE3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61605"/>
    <w:rsid w:val="00961CD0"/>
    <w:rsid w:val="0096368E"/>
    <w:rsid w:val="00965A7E"/>
    <w:rsid w:val="009714AF"/>
    <w:rsid w:val="00973B9E"/>
    <w:rsid w:val="009756CE"/>
    <w:rsid w:val="00975C32"/>
    <w:rsid w:val="00981477"/>
    <w:rsid w:val="00981C9A"/>
    <w:rsid w:val="00983A28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2BA7"/>
    <w:rsid w:val="009B41F9"/>
    <w:rsid w:val="009B6F23"/>
    <w:rsid w:val="009C39D5"/>
    <w:rsid w:val="009C6B26"/>
    <w:rsid w:val="009D0114"/>
    <w:rsid w:val="009D4A41"/>
    <w:rsid w:val="009F0FA4"/>
    <w:rsid w:val="009F18E0"/>
    <w:rsid w:val="009F24A6"/>
    <w:rsid w:val="009F5B61"/>
    <w:rsid w:val="00A035A1"/>
    <w:rsid w:val="00A1633C"/>
    <w:rsid w:val="00A22159"/>
    <w:rsid w:val="00A23D81"/>
    <w:rsid w:val="00A24F26"/>
    <w:rsid w:val="00A25CB3"/>
    <w:rsid w:val="00A31290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1C25"/>
    <w:rsid w:val="00A92398"/>
    <w:rsid w:val="00A97159"/>
    <w:rsid w:val="00A97B27"/>
    <w:rsid w:val="00AA140B"/>
    <w:rsid w:val="00AA2DC6"/>
    <w:rsid w:val="00AA3396"/>
    <w:rsid w:val="00AA4758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2813"/>
    <w:rsid w:val="00AF632C"/>
    <w:rsid w:val="00B02AA9"/>
    <w:rsid w:val="00B032C6"/>
    <w:rsid w:val="00B06A9F"/>
    <w:rsid w:val="00B13116"/>
    <w:rsid w:val="00B17BD3"/>
    <w:rsid w:val="00B25C5A"/>
    <w:rsid w:val="00B3044E"/>
    <w:rsid w:val="00B32224"/>
    <w:rsid w:val="00B33D5D"/>
    <w:rsid w:val="00B441BB"/>
    <w:rsid w:val="00B44E57"/>
    <w:rsid w:val="00B4704A"/>
    <w:rsid w:val="00B50BBF"/>
    <w:rsid w:val="00B51863"/>
    <w:rsid w:val="00B54AF3"/>
    <w:rsid w:val="00B60466"/>
    <w:rsid w:val="00B66214"/>
    <w:rsid w:val="00B707CA"/>
    <w:rsid w:val="00B73F49"/>
    <w:rsid w:val="00B75EEC"/>
    <w:rsid w:val="00B769E1"/>
    <w:rsid w:val="00B812EE"/>
    <w:rsid w:val="00B86718"/>
    <w:rsid w:val="00B91746"/>
    <w:rsid w:val="00B9189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D3884"/>
    <w:rsid w:val="00BD53E5"/>
    <w:rsid w:val="00BE0AFB"/>
    <w:rsid w:val="00BE102B"/>
    <w:rsid w:val="00BE2FDB"/>
    <w:rsid w:val="00BE40E4"/>
    <w:rsid w:val="00BE541E"/>
    <w:rsid w:val="00BE7FD0"/>
    <w:rsid w:val="00BF19AB"/>
    <w:rsid w:val="00BF78C0"/>
    <w:rsid w:val="00BF79BE"/>
    <w:rsid w:val="00BF7D50"/>
    <w:rsid w:val="00C01DE0"/>
    <w:rsid w:val="00C05912"/>
    <w:rsid w:val="00C07E21"/>
    <w:rsid w:val="00C12276"/>
    <w:rsid w:val="00C14478"/>
    <w:rsid w:val="00C15FE8"/>
    <w:rsid w:val="00C16E35"/>
    <w:rsid w:val="00C214EE"/>
    <w:rsid w:val="00C2252D"/>
    <w:rsid w:val="00C23C31"/>
    <w:rsid w:val="00C308CB"/>
    <w:rsid w:val="00C31CFF"/>
    <w:rsid w:val="00C426CA"/>
    <w:rsid w:val="00C514F5"/>
    <w:rsid w:val="00C5189A"/>
    <w:rsid w:val="00C529E2"/>
    <w:rsid w:val="00C56336"/>
    <w:rsid w:val="00C57E67"/>
    <w:rsid w:val="00C6137F"/>
    <w:rsid w:val="00C62B76"/>
    <w:rsid w:val="00C67010"/>
    <w:rsid w:val="00C67EC3"/>
    <w:rsid w:val="00C737AB"/>
    <w:rsid w:val="00C73873"/>
    <w:rsid w:val="00C75602"/>
    <w:rsid w:val="00C75F24"/>
    <w:rsid w:val="00C76862"/>
    <w:rsid w:val="00C82D6E"/>
    <w:rsid w:val="00C9160C"/>
    <w:rsid w:val="00C94AF9"/>
    <w:rsid w:val="00C9522B"/>
    <w:rsid w:val="00C96569"/>
    <w:rsid w:val="00C97971"/>
    <w:rsid w:val="00CA6366"/>
    <w:rsid w:val="00CA7D30"/>
    <w:rsid w:val="00CB1EA3"/>
    <w:rsid w:val="00CB2A72"/>
    <w:rsid w:val="00CC254E"/>
    <w:rsid w:val="00CD31C7"/>
    <w:rsid w:val="00CD3531"/>
    <w:rsid w:val="00CD52FA"/>
    <w:rsid w:val="00CD5823"/>
    <w:rsid w:val="00CD5EDE"/>
    <w:rsid w:val="00CD7CB7"/>
    <w:rsid w:val="00CE1312"/>
    <w:rsid w:val="00CE729D"/>
    <w:rsid w:val="00D011D3"/>
    <w:rsid w:val="00D01414"/>
    <w:rsid w:val="00D03B09"/>
    <w:rsid w:val="00D059F7"/>
    <w:rsid w:val="00D06FFF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46ABE"/>
    <w:rsid w:val="00D60DF5"/>
    <w:rsid w:val="00D6130C"/>
    <w:rsid w:val="00D629DE"/>
    <w:rsid w:val="00D6325C"/>
    <w:rsid w:val="00D74B55"/>
    <w:rsid w:val="00D830F0"/>
    <w:rsid w:val="00D832A6"/>
    <w:rsid w:val="00D85B0F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177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425F"/>
    <w:rsid w:val="00DF640E"/>
    <w:rsid w:val="00DF7E11"/>
    <w:rsid w:val="00E02369"/>
    <w:rsid w:val="00E03DDD"/>
    <w:rsid w:val="00E0427B"/>
    <w:rsid w:val="00E05FD1"/>
    <w:rsid w:val="00E134BE"/>
    <w:rsid w:val="00E1557D"/>
    <w:rsid w:val="00E16575"/>
    <w:rsid w:val="00E16A75"/>
    <w:rsid w:val="00E20AB8"/>
    <w:rsid w:val="00E210AA"/>
    <w:rsid w:val="00E22982"/>
    <w:rsid w:val="00E22ABD"/>
    <w:rsid w:val="00E25858"/>
    <w:rsid w:val="00E31E89"/>
    <w:rsid w:val="00E36D14"/>
    <w:rsid w:val="00E4010F"/>
    <w:rsid w:val="00E446D0"/>
    <w:rsid w:val="00E452F4"/>
    <w:rsid w:val="00E50458"/>
    <w:rsid w:val="00E546BF"/>
    <w:rsid w:val="00E5532B"/>
    <w:rsid w:val="00E55F7B"/>
    <w:rsid w:val="00E60330"/>
    <w:rsid w:val="00E61F33"/>
    <w:rsid w:val="00E67E45"/>
    <w:rsid w:val="00E71F23"/>
    <w:rsid w:val="00E72943"/>
    <w:rsid w:val="00E74293"/>
    <w:rsid w:val="00E76685"/>
    <w:rsid w:val="00E83298"/>
    <w:rsid w:val="00E838E8"/>
    <w:rsid w:val="00E8445B"/>
    <w:rsid w:val="00E8457A"/>
    <w:rsid w:val="00E8642D"/>
    <w:rsid w:val="00E93168"/>
    <w:rsid w:val="00E95A4D"/>
    <w:rsid w:val="00EA1127"/>
    <w:rsid w:val="00EA1BE9"/>
    <w:rsid w:val="00EA7621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42AB"/>
    <w:rsid w:val="00EE5F34"/>
    <w:rsid w:val="00EE5FCC"/>
    <w:rsid w:val="00EE76CF"/>
    <w:rsid w:val="00EF0DBE"/>
    <w:rsid w:val="00EF2FD4"/>
    <w:rsid w:val="00EF2FD6"/>
    <w:rsid w:val="00EF3EEF"/>
    <w:rsid w:val="00F000EA"/>
    <w:rsid w:val="00F01984"/>
    <w:rsid w:val="00F04108"/>
    <w:rsid w:val="00F11C21"/>
    <w:rsid w:val="00F162AC"/>
    <w:rsid w:val="00F20540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2AE3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07E7"/>
    <w:rsid w:val="00FA2494"/>
    <w:rsid w:val="00FB0703"/>
    <w:rsid w:val="00FB7AE2"/>
    <w:rsid w:val="00FC06C0"/>
    <w:rsid w:val="00FC2396"/>
    <w:rsid w:val="00FC5AD1"/>
    <w:rsid w:val="00FC692D"/>
    <w:rsid w:val="00FC6E18"/>
    <w:rsid w:val="00FC7AA3"/>
    <w:rsid w:val="00FD0ACC"/>
    <w:rsid w:val="00FD1698"/>
    <w:rsid w:val="00FD1EA6"/>
    <w:rsid w:val="00FD2E0E"/>
    <w:rsid w:val="00FD31CF"/>
    <w:rsid w:val="00FD5A36"/>
    <w:rsid w:val="00FD5C4D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6C06753-A447-48E9-B73C-1795E202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40BC-EC09-4C0D-91D1-D6353D9A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2225</Words>
  <Characters>12686</Characters>
  <Application>Microsoft Office Word</Application>
  <DocSecurity>0</DocSecurity>
  <Lines>105</Lines>
  <Paragraphs>29</Paragraphs>
  <ScaleCrop>false</ScaleCrop>
  <Company/>
  <LinksUpToDate>false</LinksUpToDate>
  <CharactersWithSpaces>14882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</dc:creator>
  <cp:lastModifiedBy>Ellie</cp:lastModifiedBy>
  <cp:revision>3</cp:revision>
  <dcterms:created xsi:type="dcterms:W3CDTF">2019-01-11T06:58:00Z</dcterms:created>
  <dcterms:modified xsi:type="dcterms:W3CDTF">2019-09-25T03:21:00Z</dcterms:modified>
</cp:coreProperties>
</file>